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3765" w:rsidRPr="00FC3765" w:rsidRDefault="00FC3765" w:rsidP="00FC3765">
      <w:pPr>
        <w:pStyle w:val="1"/>
        <w:spacing w:beforeLines="50" w:afterLines="50" w:line="240" w:lineRule="auto"/>
        <w:rPr>
          <w:rFonts w:ascii="華康康楷體 Std W5" w:eastAsia="華康康楷體 Std W5" w:hAnsi="華康康楷體 Std W5"/>
          <w:b w:val="0"/>
          <w:bCs w:val="0"/>
          <w:color w:val="000000"/>
          <w:sz w:val="56"/>
        </w:rPr>
      </w:pPr>
      <w:bookmarkStart w:id="0" w:name="_Toc301267028"/>
      <w:bookmarkStart w:id="1" w:name="_Toc302519342"/>
      <w:bookmarkStart w:id="2" w:name="_Toc458012456"/>
      <w:r w:rsidRPr="00FC3765">
        <w:rPr>
          <w:rFonts w:ascii="華康康楷體 Std W5" w:eastAsia="華康康楷體 Std W5" w:hAnsi="華康康楷體 Std W5"/>
          <w:b w:val="0"/>
          <w:bCs w:val="0"/>
          <w:color w:val="000000"/>
          <w:sz w:val="28"/>
          <w:szCs w:val="24"/>
        </w:rPr>
        <w:t>表1-7 教師學術/專業活動資料表 (公、私校 三月填寫)</w:t>
      </w:r>
      <w:bookmarkEnd w:id="0"/>
      <w:bookmarkEnd w:id="1"/>
      <w:bookmarkEnd w:id="2"/>
    </w:p>
    <w:tbl>
      <w:tblPr>
        <w:tblpPr w:leftFromText="180" w:rightFromText="180" w:vertAnchor="text" w:horzAnchor="margin" w:tblpY="64"/>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700"/>
        <w:gridCol w:w="590"/>
        <w:gridCol w:w="587"/>
        <w:gridCol w:w="883"/>
        <w:gridCol w:w="886"/>
        <w:gridCol w:w="735"/>
        <w:gridCol w:w="2362"/>
        <w:gridCol w:w="886"/>
        <w:gridCol w:w="883"/>
        <w:gridCol w:w="886"/>
        <w:gridCol w:w="883"/>
        <w:gridCol w:w="886"/>
        <w:gridCol w:w="775"/>
        <w:gridCol w:w="917"/>
        <w:gridCol w:w="917"/>
        <w:gridCol w:w="1602"/>
      </w:tblGrid>
      <w:tr w:rsidR="00FC3765" w:rsidRPr="00FC3765" w:rsidTr="006B4226">
        <w:trPr>
          <w:trHeight w:val="350"/>
        </w:trPr>
        <w:tc>
          <w:tcPr>
            <w:tcW w:w="228" w:type="pct"/>
            <w:vAlign w:val="center"/>
          </w:tcPr>
          <w:p w:rsidR="00FC3765" w:rsidRPr="00FC3765" w:rsidRDefault="00FC3765" w:rsidP="006B4226">
            <w:pPr>
              <w:jc w:val="center"/>
              <w:rPr>
                <w:rFonts w:ascii="華康康楷體 Std W5" w:eastAsia="華康康楷體 Std W5" w:hAnsi="華康康楷體 Std W5"/>
                <w:color w:val="000000"/>
              </w:rPr>
            </w:pPr>
            <w:r w:rsidRPr="00FC3765">
              <w:rPr>
                <w:rFonts w:ascii="華康康楷體 Std W5" w:eastAsia="華康康楷體 Std W5" w:hAnsi="華康康楷體 Std W5"/>
                <w:color w:val="000000"/>
              </w:rPr>
              <w:t>年度</w:t>
            </w:r>
          </w:p>
        </w:tc>
        <w:tc>
          <w:tcPr>
            <w:tcW w:w="192" w:type="pct"/>
            <w:vAlign w:val="center"/>
          </w:tcPr>
          <w:p w:rsidR="00FC3765" w:rsidRPr="00FC3765" w:rsidRDefault="00FC3765" w:rsidP="006B4226">
            <w:pPr>
              <w:jc w:val="center"/>
              <w:rPr>
                <w:rFonts w:ascii="華康康楷體 Std W5" w:eastAsia="華康康楷體 Std W5" w:hAnsi="華康康楷體 Std W5"/>
                <w:color w:val="000000"/>
              </w:rPr>
            </w:pPr>
            <w:r w:rsidRPr="00FC3765">
              <w:rPr>
                <w:rFonts w:ascii="華康康楷體 Std W5" w:eastAsia="華康康楷體 Std W5" w:hAnsi="華康康楷體 Std W5"/>
                <w:color w:val="000000"/>
              </w:rPr>
              <w:t>系所</w:t>
            </w:r>
          </w:p>
        </w:tc>
        <w:tc>
          <w:tcPr>
            <w:tcW w:w="191" w:type="pct"/>
            <w:vAlign w:val="center"/>
          </w:tcPr>
          <w:p w:rsidR="00FC3765" w:rsidRPr="00FC3765" w:rsidRDefault="00FC3765" w:rsidP="006B4226">
            <w:pPr>
              <w:jc w:val="center"/>
              <w:rPr>
                <w:rFonts w:ascii="華康康楷體 Std W5" w:eastAsia="華康康楷體 Std W5" w:hAnsi="華康康楷體 Std W5"/>
                <w:color w:val="000000"/>
              </w:rPr>
            </w:pPr>
            <w:r w:rsidRPr="00FC3765">
              <w:rPr>
                <w:rFonts w:ascii="華康康楷體 Std W5" w:eastAsia="華康康楷體 Std W5" w:hAnsi="華康康楷體 Std W5"/>
                <w:color w:val="000000"/>
              </w:rPr>
              <w:t>教師</w:t>
            </w:r>
          </w:p>
        </w:tc>
        <w:tc>
          <w:tcPr>
            <w:tcW w:w="287" w:type="pct"/>
            <w:vAlign w:val="center"/>
          </w:tcPr>
          <w:p w:rsidR="00FC3765" w:rsidRPr="00FC3765" w:rsidRDefault="00FC3765" w:rsidP="006B4226">
            <w:pPr>
              <w:jc w:val="center"/>
              <w:rPr>
                <w:rFonts w:ascii="華康康楷體 Std W5" w:eastAsia="華康康楷體 Std W5" w:hAnsi="華康康楷體 Std W5"/>
                <w:color w:val="000000"/>
              </w:rPr>
            </w:pPr>
            <w:r w:rsidRPr="00FC3765">
              <w:rPr>
                <w:rFonts w:ascii="華康康楷體 Std W5" w:eastAsia="華康康楷體 Std W5" w:hAnsi="華康康楷體 Std W5"/>
                <w:color w:val="000000"/>
              </w:rPr>
              <w:t>活動</w:t>
            </w:r>
            <w:r w:rsidRPr="00FC3765">
              <w:rPr>
                <w:rFonts w:ascii="華康康楷體 Std W5" w:eastAsia="華康康楷體 Std W5" w:hAnsi="華康康楷體 Std W5"/>
                <w:color w:val="000000"/>
              </w:rPr>
              <w:br/>
              <w:t>名稱</w:t>
            </w:r>
          </w:p>
        </w:tc>
        <w:tc>
          <w:tcPr>
            <w:tcW w:w="288" w:type="pct"/>
            <w:vAlign w:val="center"/>
          </w:tcPr>
          <w:p w:rsidR="00FC3765" w:rsidRPr="00FC3765" w:rsidRDefault="00FC3765" w:rsidP="006B4226">
            <w:pPr>
              <w:jc w:val="center"/>
              <w:rPr>
                <w:rFonts w:ascii="華康康楷體 Std W5" w:eastAsia="華康康楷體 Std W5" w:hAnsi="華康康楷體 Std W5"/>
                <w:color w:val="000000"/>
              </w:rPr>
            </w:pPr>
            <w:r w:rsidRPr="00FC3765">
              <w:rPr>
                <w:rFonts w:ascii="華康康楷體 Std W5" w:eastAsia="華康康楷體 Std W5" w:hAnsi="華康康楷體 Std W5"/>
                <w:color w:val="000000"/>
              </w:rPr>
              <w:t>主辦</w:t>
            </w:r>
            <w:r w:rsidRPr="00FC3765">
              <w:rPr>
                <w:rFonts w:ascii="華康康楷體 Std W5" w:eastAsia="華康康楷體 Std W5" w:hAnsi="華康康楷體 Std W5"/>
                <w:color w:val="000000"/>
              </w:rPr>
              <w:br/>
              <w:t>單位</w:t>
            </w:r>
          </w:p>
        </w:tc>
        <w:tc>
          <w:tcPr>
            <w:tcW w:w="239" w:type="pct"/>
            <w:vAlign w:val="center"/>
          </w:tcPr>
          <w:p w:rsidR="00FC3765" w:rsidRPr="00FC3765" w:rsidRDefault="00FC3765" w:rsidP="006B4226">
            <w:pPr>
              <w:jc w:val="center"/>
              <w:rPr>
                <w:rFonts w:ascii="華康康楷體 Std W5" w:eastAsia="華康康楷體 Std W5" w:hAnsi="華康康楷體 Std W5"/>
                <w:color w:val="000000"/>
              </w:rPr>
            </w:pPr>
            <w:r w:rsidRPr="00FC3765">
              <w:rPr>
                <w:rFonts w:ascii="華康康楷體 Std W5" w:eastAsia="華康康楷體 Std W5" w:hAnsi="華康康楷體 Std W5"/>
                <w:color w:val="000000"/>
              </w:rPr>
              <w:t>種類</w:t>
            </w:r>
          </w:p>
        </w:tc>
        <w:tc>
          <w:tcPr>
            <w:tcW w:w="768" w:type="pct"/>
            <w:shd w:val="clear" w:color="auto" w:fill="FFFFFF"/>
          </w:tcPr>
          <w:p w:rsidR="00FC3765" w:rsidRPr="00FC3765" w:rsidRDefault="00FC3765" w:rsidP="006B4226">
            <w:pPr>
              <w:jc w:val="center"/>
              <w:rPr>
                <w:rFonts w:ascii="華康康楷體 Std W5" w:eastAsia="華康康楷體 Std W5" w:hAnsi="華康康楷體 Std W5"/>
                <w:color w:val="000000"/>
              </w:rPr>
            </w:pPr>
            <w:r w:rsidRPr="00FC3765">
              <w:rPr>
                <w:rFonts w:ascii="華康康楷體 Std W5" w:eastAsia="華康康楷體 Std W5" w:hAnsi="華康康楷體 Std W5" w:hint="eastAsia"/>
                <w:color w:val="000000"/>
              </w:rPr>
              <w:t>活動是否與所屬科系或授課課程相關</w:t>
            </w:r>
          </w:p>
        </w:tc>
        <w:tc>
          <w:tcPr>
            <w:tcW w:w="288" w:type="pct"/>
            <w:vAlign w:val="center"/>
          </w:tcPr>
          <w:p w:rsidR="00FC3765" w:rsidRPr="00FC3765" w:rsidRDefault="00FC3765" w:rsidP="006B4226">
            <w:pPr>
              <w:jc w:val="center"/>
              <w:rPr>
                <w:rFonts w:ascii="華康康楷體 Std W5" w:eastAsia="華康康楷體 Std W5" w:hAnsi="華康康楷體 Std W5"/>
                <w:color w:val="000000"/>
              </w:rPr>
            </w:pPr>
            <w:r w:rsidRPr="00FC3765">
              <w:rPr>
                <w:rFonts w:ascii="華康康楷體 Std W5" w:eastAsia="華康康楷體 Std W5" w:hAnsi="華康康楷體 Std W5"/>
                <w:color w:val="000000"/>
              </w:rPr>
              <w:t>活動</w:t>
            </w:r>
            <w:r w:rsidRPr="00FC3765">
              <w:rPr>
                <w:rFonts w:ascii="華康康楷體 Std W5" w:eastAsia="華康康楷體 Std W5" w:hAnsi="華康康楷體 Std W5"/>
                <w:color w:val="000000"/>
              </w:rPr>
              <w:br/>
              <w:t>型態</w:t>
            </w:r>
          </w:p>
        </w:tc>
        <w:tc>
          <w:tcPr>
            <w:tcW w:w="287" w:type="pct"/>
            <w:vAlign w:val="center"/>
          </w:tcPr>
          <w:p w:rsidR="00FC3765" w:rsidRPr="00FC3765" w:rsidRDefault="00FC3765" w:rsidP="006B4226">
            <w:pPr>
              <w:jc w:val="center"/>
              <w:rPr>
                <w:rFonts w:ascii="華康康楷體 Std W5" w:eastAsia="華康康楷體 Std W5" w:hAnsi="華康康楷體 Std W5"/>
                <w:color w:val="000000"/>
              </w:rPr>
            </w:pPr>
            <w:r w:rsidRPr="00FC3765">
              <w:rPr>
                <w:rFonts w:ascii="華康康楷體 Std W5" w:eastAsia="華康康楷體 Std W5" w:hAnsi="華康康楷體 Std W5"/>
                <w:color w:val="000000"/>
              </w:rPr>
              <w:t>活動</w:t>
            </w:r>
            <w:r w:rsidRPr="00FC3765">
              <w:rPr>
                <w:rFonts w:ascii="華康康楷體 Std W5" w:eastAsia="華康康楷體 Std W5" w:hAnsi="華康康楷體 Std W5"/>
                <w:color w:val="000000"/>
              </w:rPr>
              <w:br/>
              <w:t>地點</w:t>
            </w:r>
          </w:p>
        </w:tc>
        <w:tc>
          <w:tcPr>
            <w:tcW w:w="288" w:type="pct"/>
            <w:vAlign w:val="center"/>
          </w:tcPr>
          <w:p w:rsidR="00FC3765" w:rsidRPr="00FC3765" w:rsidRDefault="00FC3765" w:rsidP="006B4226">
            <w:pPr>
              <w:jc w:val="center"/>
              <w:rPr>
                <w:rFonts w:ascii="華康康楷體 Std W5" w:eastAsia="華康康楷體 Std W5" w:hAnsi="華康康楷體 Std W5"/>
                <w:color w:val="000000"/>
              </w:rPr>
            </w:pPr>
            <w:r w:rsidRPr="00FC3765">
              <w:rPr>
                <w:rFonts w:ascii="華康康楷體 Std W5" w:eastAsia="華康康楷體 Std W5" w:hAnsi="華康康楷體 Std W5"/>
                <w:color w:val="000000"/>
              </w:rPr>
              <w:t>參與</w:t>
            </w:r>
            <w:r w:rsidRPr="00FC3765">
              <w:rPr>
                <w:rFonts w:ascii="華康康楷體 Std W5" w:eastAsia="華康康楷體 Std W5" w:hAnsi="華康康楷體 Std W5"/>
                <w:color w:val="000000"/>
              </w:rPr>
              <w:br/>
              <w:t>情形</w:t>
            </w:r>
          </w:p>
        </w:tc>
        <w:tc>
          <w:tcPr>
            <w:tcW w:w="287" w:type="pct"/>
            <w:vAlign w:val="center"/>
          </w:tcPr>
          <w:p w:rsidR="00FC3765" w:rsidRPr="00FC3765" w:rsidRDefault="00FC3765" w:rsidP="006B4226">
            <w:pPr>
              <w:jc w:val="center"/>
              <w:rPr>
                <w:rFonts w:ascii="華康康楷體 Std W5" w:eastAsia="華康康楷體 Std W5" w:hAnsi="華康康楷體 Std W5"/>
                <w:color w:val="000000"/>
              </w:rPr>
            </w:pPr>
            <w:r w:rsidRPr="00FC3765">
              <w:rPr>
                <w:rFonts w:ascii="華康康楷體 Std W5" w:eastAsia="華康康楷體 Std W5" w:hAnsi="華康康楷體 Std W5"/>
                <w:color w:val="000000"/>
              </w:rPr>
              <w:t>開始</w:t>
            </w:r>
            <w:r w:rsidRPr="00FC3765">
              <w:rPr>
                <w:rFonts w:ascii="華康康楷體 Std W5" w:eastAsia="華康康楷體 Std W5" w:hAnsi="華康康楷體 Std W5"/>
                <w:color w:val="000000"/>
              </w:rPr>
              <w:br/>
              <w:t>日期</w:t>
            </w:r>
          </w:p>
        </w:tc>
        <w:tc>
          <w:tcPr>
            <w:tcW w:w="288" w:type="pct"/>
            <w:vAlign w:val="center"/>
          </w:tcPr>
          <w:p w:rsidR="00FC3765" w:rsidRPr="00FC3765" w:rsidRDefault="00FC3765" w:rsidP="006B4226">
            <w:pPr>
              <w:jc w:val="center"/>
              <w:rPr>
                <w:rFonts w:ascii="華康康楷體 Std W5" w:eastAsia="華康康楷體 Std W5" w:hAnsi="華康康楷體 Std W5"/>
                <w:color w:val="000000"/>
              </w:rPr>
            </w:pPr>
            <w:r w:rsidRPr="00FC3765">
              <w:rPr>
                <w:rFonts w:ascii="華康康楷體 Std W5" w:eastAsia="華康康楷體 Std W5" w:hAnsi="華康康楷體 Std W5"/>
                <w:color w:val="000000"/>
              </w:rPr>
              <w:t>結束</w:t>
            </w:r>
            <w:r w:rsidRPr="00FC3765">
              <w:rPr>
                <w:rFonts w:ascii="華康康楷體 Std W5" w:eastAsia="華康康楷體 Std W5" w:hAnsi="華康康楷體 Std W5"/>
                <w:color w:val="000000"/>
              </w:rPr>
              <w:br/>
              <w:t>日期</w:t>
            </w:r>
          </w:p>
        </w:tc>
        <w:tc>
          <w:tcPr>
            <w:tcW w:w="252" w:type="pct"/>
            <w:vAlign w:val="center"/>
          </w:tcPr>
          <w:p w:rsidR="00FC3765" w:rsidRPr="00FC3765" w:rsidRDefault="00FC3765" w:rsidP="006B4226">
            <w:pPr>
              <w:jc w:val="center"/>
              <w:rPr>
                <w:rFonts w:ascii="華康康楷體 Std W5" w:eastAsia="華康康楷體 Std W5" w:hAnsi="華康康楷體 Std W5"/>
                <w:color w:val="000000"/>
              </w:rPr>
            </w:pPr>
            <w:r w:rsidRPr="00FC3765">
              <w:rPr>
                <w:rFonts w:ascii="華康康楷體 Std W5" w:eastAsia="華康康楷體 Std W5" w:hAnsi="華康康楷體 Std W5"/>
                <w:color w:val="000000"/>
              </w:rPr>
              <w:t>時數</w:t>
            </w:r>
          </w:p>
        </w:tc>
        <w:tc>
          <w:tcPr>
            <w:tcW w:w="298" w:type="pct"/>
            <w:vAlign w:val="center"/>
          </w:tcPr>
          <w:p w:rsidR="00FC3765" w:rsidRPr="00FC3765" w:rsidRDefault="00FC3765" w:rsidP="006B4226">
            <w:pPr>
              <w:jc w:val="center"/>
              <w:rPr>
                <w:rFonts w:ascii="華康康楷體 Std W5" w:eastAsia="華康康楷體 Std W5" w:hAnsi="華康康楷體 Std W5"/>
                <w:bCs/>
                <w:color w:val="000000"/>
              </w:rPr>
            </w:pPr>
            <w:r w:rsidRPr="00FC3765">
              <w:rPr>
                <w:rFonts w:ascii="華康康楷體 Std W5" w:eastAsia="華康康楷體 Std W5" w:hAnsi="華康康楷體 Std W5"/>
                <w:bCs/>
                <w:color w:val="000000"/>
              </w:rPr>
              <w:t>研習</w:t>
            </w:r>
            <w:r w:rsidRPr="00FC3765">
              <w:rPr>
                <w:rFonts w:ascii="華康康楷體 Std W5" w:eastAsia="華康康楷體 Std W5" w:hAnsi="華康康楷體 Std W5"/>
                <w:bCs/>
                <w:color w:val="000000"/>
              </w:rPr>
              <w:br/>
              <w:t>證明</w:t>
            </w:r>
          </w:p>
        </w:tc>
        <w:tc>
          <w:tcPr>
            <w:tcW w:w="298" w:type="pct"/>
            <w:shd w:val="clear" w:color="auto" w:fill="auto"/>
            <w:vAlign w:val="center"/>
          </w:tcPr>
          <w:p w:rsidR="00FC3765" w:rsidRPr="00FC3765" w:rsidRDefault="00FC3765" w:rsidP="006B4226">
            <w:pPr>
              <w:jc w:val="center"/>
              <w:rPr>
                <w:rFonts w:ascii="華康康楷體 Std W5" w:eastAsia="華康康楷體 Std W5" w:hAnsi="華康康楷體 Std W5"/>
                <w:bCs/>
                <w:color w:val="000000"/>
              </w:rPr>
            </w:pPr>
            <w:r w:rsidRPr="00FC3765">
              <w:rPr>
                <w:rFonts w:ascii="華康康楷體 Std W5" w:eastAsia="華康康楷體 Std W5" w:hAnsi="華康康楷體 Std W5"/>
                <w:bCs/>
                <w:color w:val="000000"/>
              </w:rPr>
              <w:t>證書</w:t>
            </w:r>
            <w:r w:rsidRPr="00FC3765">
              <w:rPr>
                <w:rFonts w:ascii="華康康楷體 Std W5" w:eastAsia="華康康楷體 Std W5" w:hAnsi="華康康楷體 Std W5"/>
                <w:bCs/>
                <w:color w:val="000000"/>
              </w:rPr>
              <w:br/>
              <w:t>字號</w:t>
            </w:r>
          </w:p>
        </w:tc>
        <w:tc>
          <w:tcPr>
            <w:tcW w:w="521" w:type="pct"/>
            <w:shd w:val="clear" w:color="auto" w:fill="auto"/>
            <w:vAlign w:val="center"/>
          </w:tcPr>
          <w:p w:rsidR="00FC3765" w:rsidRPr="00FC3765" w:rsidRDefault="00FC3765" w:rsidP="006B4226">
            <w:pPr>
              <w:jc w:val="center"/>
              <w:rPr>
                <w:rFonts w:ascii="華康康楷體 Std W5" w:eastAsia="華康康楷體 Std W5" w:hAnsi="華康康楷體 Std W5"/>
                <w:color w:val="000000"/>
              </w:rPr>
            </w:pPr>
            <w:r w:rsidRPr="00FC3765">
              <w:rPr>
                <w:rFonts w:ascii="華康康楷體 Std W5" w:eastAsia="華康康楷體 Std W5" w:hAnsi="華康康楷體 Std W5"/>
                <w:color w:val="000000"/>
              </w:rPr>
              <w:t>學校補</w:t>
            </w:r>
          </w:p>
          <w:p w:rsidR="00FC3765" w:rsidRPr="00FC3765" w:rsidRDefault="00FC3765" w:rsidP="006B4226">
            <w:pPr>
              <w:jc w:val="center"/>
              <w:rPr>
                <w:rFonts w:ascii="華康康楷體 Std W5" w:eastAsia="華康康楷體 Std W5" w:hAnsi="華康康楷體 Std W5"/>
                <w:bCs/>
                <w:color w:val="000000"/>
              </w:rPr>
            </w:pPr>
            <w:r w:rsidRPr="00FC3765">
              <w:rPr>
                <w:rFonts w:ascii="華康康楷體 Std W5" w:eastAsia="華康康楷體 Std W5" w:hAnsi="華康康楷體 Std W5"/>
                <w:color w:val="000000"/>
              </w:rPr>
              <w:t>助情形</w:t>
            </w:r>
          </w:p>
        </w:tc>
      </w:tr>
    </w:tbl>
    <w:p w:rsidR="00FC3765" w:rsidRPr="00FC3765" w:rsidRDefault="00FC3765" w:rsidP="00FC3765">
      <w:pPr>
        <w:rPr>
          <w:rFonts w:ascii="華康康楷體 Std W5" w:eastAsia="華康康楷體 Std W5" w:hAnsi="華康康楷體 Std W5"/>
          <w:color w:val="000000"/>
        </w:rPr>
      </w:pPr>
    </w:p>
    <w:p w:rsidR="00FC3765" w:rsidRPr="00FC3765" w:rsidRDefault="00FC3765" w:rsidP="00FC3765">
      <w:pPr>
        <w:rPr>
          <w:rFonts w:ascii="華康康楷體 Std W5" w:eastAsia="華康康楷體 Std W5" w:hAnsi="華康康楷體 Std W5"/>
          <w:color w:val="000000"/>
        </w:rPr>
      </w:pPr>
      <w:r w:rsidRPr="00FC3765">
        <w:rPr>
          <w:rFonts w:ascii="華康康楷體 Std W5" w:eastAsia="華康康楷體 Std W5" w:hAnsi="華康康楷體 Std W5"/>
          <w:color w:val="000000"/>
        </w:rPr>
        <w:t>填表說明 (表1-7)</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12441"/>
      </w:tblGrid>
      <w:tr w:rsidR="00FC3765" w:rsidRPr="00FC3765" w:rsidTr="006B4226">
        <w:tc>
          <w:tcPr>
            <w:tcW w:w="2160" w:type="dxa"/>
            <w:vAlign w:val="center"/>
          </w:tcPr>
          <w:p w:rsidR="00FC3765" w:rsidRPr="00FC3765" w:rsidRDefault="00FC3765" w:rsidP="00FC3765">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華康康楷體 Std W5" w:eastAsia="華康康楷體 Std W5" w:hAnsi="華康康楷體 Std W5"/>
                <w:color w:val="000000"/>
              </w:rPr>
            </w:pPr>
            <w:r w:rsidRPr="00FC3765">
              <w:rPr>
                <w:rFonts w:ascii="華康康楷體 Std W5" w:eastAsia="華康康楷體 Std W5" w:hAnsi="華康康楷體 Std W5"/>
                <w:color w:val="000000"/>
              </w:rPr>
              <w:t>年度</w:t>
            </w:r>
          </w:p>
          <w:p w:rsidR="00FC3765" w:rsidRPr="00FC3765" w:rsidRDefault="00FC3765" w:rsidP="006B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80"/>
              <w:jc w:val="both"/>
              <w:rPr>
                <w:rFonts w:ascii="華康康楷體 Std W5" w:eastAsia="華康康楷體 Std W5" w:hAnsi="華康康楷體 Std W5"/>
                <w:color w:val="000000"/>
              </w:rPr>
            </w:pPr>
            <w:r w:rsidRPr="00FC3765">
              <w:rPr>
                <w:rFonts w:ascii="華康康楷體 Std W5" w:eastAsia="華康康楷體 Std W5" w:hAnsi="華康康楷體 Std W5"/>
                <w:color w:val="000000"/>
                <w:bdr w:val="single" w:sz="4" w:space="0" w:color="auto"/>
              </w:rPr>
              <w:t>歷史資料</w:t>
            </w:r>
          </w:p>
        </w:tc>
        <w:tc>
          <w:tcPr>
            <w:tcW w:w="12441" w:type="dxa"/>
            <w:vAlign w:val="center"/>
          </w:tcPr>
          <w:p w:rsidR="00FC3765" w:rsidRPr="00FC3765" w:rsidRDefault="00FC3765" w:rsidP="00FC3765">
            <w:pPr>
              <w:widowControl/>
              <w:numPr>
                <w:ilvl w:val="0"/>
                <w:numId w:val="13"/>
              </w:numPr>
              <w:tabs>
                <w:tab w:val="left" w:pos="2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華康康楷體 Std W5" w:eastAsia="華康康楷體 Std W5" w:hAnsi="華康康楷體 Std W5"/>
                <w:color w:val="000000"/>
              </w:rPr>
            </w:pPr>
            <w:r w:rsidRPr="00FC3765">
              <w:rPr>
                <w:rFonts w:ascii="華康康楷體 Std W5" w:eastAsia="華康康楷體 Std W5" w:hAnsi="華康康楷體 Std W5"/>
                <w:color w:val="000000"/>
              </w:rPr>
              <w:t>請由下拉式選單選擇填寫期間。</w:t>
            </w:r>
          </w:p>
          <w:p w:rsidR="00FC3765" w:rsidRPr="00FC3765" w:rsidRDefault="00FC3765" w:rsidP="00FC3765">
            <w:pPr>
              <w:widowControl/>
              <w:numPr>
                <w:ilvl w:val="0"/>
                <w:numId w:val="13"/>
              </w:numPr>
              <w:tabs>
                <w:tab w:val="left" w:pos="2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華康康楷體 Std W5" w:eastAsia="華康康楷體 Std W5" w:hAnsi="華康康楷體 Std W5"/>
                <w:color w:val="000000"/>
              </w:rPr>
            </w:pPr>
            <w:r w:rsidRPr="00FC3765">
              <w:rPr>
                <w:rFonts w:ascii="華康康楷體 Std W5" w:eastAsia="華康康楷體 Std W5" w:hAnsi="華康康楷體 Std W5"/>
                <w:color w:val="000000"/>
              </w:rPr>
              <w:t>三月填寫為</w:t>
            </w:r>
            <w:r w:rsidRPr="00FC3765">
              <w:rPr>
                <w:rFonts w:ascii="華康康楷體 Std W5" w:eastAsia="華康康楷體 Std W5" w:hAnsi="華康康楷體 Std W5" w:hint="eastAsia"/>
                <w:color w:val="000000"/>
              </w:rPr>
              <w:t>10</w:t>
            </w:r>
            <w:r w:rsidRPr="00FC3765">
              <w:rPr>
                <w:rFonts w:ascii="華康康楷體 Std W5" w:eastAsia="華康康楷體 Std W5" w:hAnsi="華康康楷體 Std W5"/>
                <w:color w:val="000000"/>
              </w:rPr>
              <w:t>5年度，即</w:t>
            </w:r>
            <w:r w:rsidRPr="00FC3765">
              <w:rPr>
                <w:rFonts w:ascii="華康康楷體 Std W5" w:eastAsia="華康康楷體 Std W5" w:hAnsi="華康康楷體 Std W5" w:hint="eastAsia"/>
                <w:color w:val="000000"/>
              </w:rPr>
              <w:t>10</w:t>
            </w:r>
            <w:r w:rsidRPr="00FC3765">
              <w:rPr>
                <w:rFonts w:ascii="華康康楷體 Std W5" w:eastAsia="華康康楷體 Std W5" w:hAnsi="華康康楷體 Std W5"/>
                <w:color w:val="000000"/>
              </w:rPr>
              <w:t>5年1月1日至</w:t>
            </w:r>
            <w:r w:rsidRPr="00FC3765">
              <w:rPr>
                <w:rFonts w:ascii="華康康楷體 Std W5" w:eastAsia="華康康楷體 Std W5" w:hAnsi="華康康楷體 Std W5" w:hint="eastAsia"/>
                <w:color w:val="000000"/>
              </w:rPr>
              <w:t>10</w:t>
            </w:r>
            <w:r w:rsidRPr="00FC3765">
              <w:rPr>
                <w:rFonts w:ascii="華康康楷體 Std W5" w:eastAsia="華康康楷體 Std W5" w:hAnsi="華康康楷體 Std W5"/>
                <w:color w:val="000000"/>
              </w:rPr>
              <w:t>5年12月31日資料。</w:t>
            </w:r>
          </w:p>
          <w:p w:rsidR="00FC3765" w:rsidRPr="00FC3765" w:rsidRDefault="00FC3765" w:rsidP="00FC3765">
            <w:pPr>
              <w:widowControl/>
              <w:numPr>
                <w:ilvl w:val="0"/>
                <w:numId w:val="13"/>
              </w:numPr>
              <w:tabs>
                <w:tab w:val="left" w:pos="2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華康康楷體 Std W5" w:eastAsia="華康康楷體 Std W5" w:hAnsi="華康康楷體 Std W5"/>
                <w:color w:val="000000"/>
              </w:rPr>
            </w:pPr>
            <w:r w:rsidRPr="00FC3765">
              <w:rPr>
                <w:rFonts w:ascii="華康康楷體 Std W5" w:eastAsia="華康康楷體 Std W5" w:hAnsi="華康康楷體 Std W5"/>
                <w:color w:val="000000"/>
              </w:rPr>
              <w:t>本表於95年度起改於三月份填寫，此表冊並調整以「年度」方式填寫之。</w:t>
            </w:r>
          </w:p>
        </w:tc>
      </w:tr>
      <w:tr w:rsidR="00FC3765" w:rsidRPr="00FC3765" w:rsidTr="006B4226">
        <w:tc>
          <w:tcPr>
            <w:tcW w:w="2160" w:type="dxa"/>
            <w:vAlign w:val="center"/>
          </w:tcPr>
          <w:p w:rsidR="00FC3765" w:rsidRPr="00FC3765" w:rsidRDefault="00FC3765" w:rsidP="00FC3765">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華康康楷體 Std W5" w:eastAsia="華康康楷體 Std W5" w:hAnsi="華康康楷體 Std W5"/>
                <w:color w:val="000000"/>
              </w:rPr>
            </w:pPr>
            <w:r w:rsidRPr="00FC3765">
              <w:rPr>
                <w:rFonts w:ascii="華康康楷體 Std W5" w:eastAsia="華康康楷體 Std W5" w:hAnsi="華康康楷體 Std W5"/>
                <w:color w:val="000000"/>
              </w:rPr>
              <w:t>系所</w:t>
            </w:r>
          </w:p>
        </w:tc>
        <w:tc>
          <w:tcPr>
            <w:tcW w:w="12441" w:type="dxa"/>
            <w:vAlign w:val="center"/>
          </w:tcPr>
          <w:p w:rsidR="00FC3765" w:rsidRPr="00FC3765" w:rsidRDefault="00FC3765" w:rsidP="00FC3765">
            <w:pPr>
              <w:numPr>
                <w:ilvl w:val="0"/>
                <w:numId w:val="10"/>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華康康楷體 Std W5" w:eastAsia="華康康楷體 Std W5" w:hAnsi="華康康楷體 Std W5"/>
                <w:bCs/>
                <w:color w:val="000000"/>
                <w:kern w:val="0"/>
              </w:rPr>
            </w:pPr>
            <w:r w:rsidRPr="00FC3765">
              <w:rPr>
                <w:rFonts w:ascii="華康康楷體 Std W5" w:eastAsia="華康康楷體 Std W5" w:hAnsi="華康康楷體 Std W5"/>
                <w:color w:val="000000"/>
              </w:rPr>
              <w:t>請由下拉式選單選擇該名教師所屬之系所，該選單之資料來源為學校管理者所設定之系所資料。</w:t>
            </w:r>
            <w:r w:rsidRPr="00FC3765">
              <w:rPr>
                <w:rFonts w:ascii="華康康楷體 Std W5" w:eastAsia="華康康楷體 Std W5" w:hAnsi="華康康楷體 Std W5"/>
                <w:bCs/>
                <w:color w:val="000000"/>
                <w:kern w:val="0"/>
              </w:rPr>
              <w:t>(不得空白)</w:t>
            </w:r>
          </w:p>
        </w:tc>
      </w:tr>
      <w:tr w:rsidR="00FC3765" w:rsidRPr="00FC3765" w:rsidTr="006B4226">
        <w:tc>
          <w:tcPr>
            <w:tcW w:w="2160" w:type="dxa"/>
            <w:vAlign w:val="center"/>
          </w:tcPr>
          <w:p w:rsidR="00FC3765" w:rsidRPr="00FC3765" w:rsidRDefault="00FC3765" w:rsidP="00FC3765">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華康康楷體 Std W5" w:eastAsia="華康康楷體 Std W5" w:hAnsi="華康康楷體 Std W5"/>
                <w:color w:val="000000"/>
              </w:rPr>
            </w:pPr>
            <w:r w:rsidRPr="00FC3765">
              <w:rPr>
                <w:rFonts w:ascii="華康康楷體 Std W5" w:eastAsia="華康康楷體 Std W5" w:hAnsi="華康康楷體 Std W5"/>
                <w:color w:val="000000"/>
              </w:rPr>
              <w:t>教師</w:t>
            </w:r>
          </w:p>
        </w:tc>
        <w:tc>
          <w:tcPr>
            <w:tcW w:w="12441" w:type="dxa"/>
            <w:vAlign w:val="center"/>
          </w:tcPr>
          <w:p w:rsidR="00FC3765" w:rsidRPr="00FC3765" w:rsidRDefault="00FC3765" w:rsidP="00FC3765">
            <w:pPr>
              <w:numPr>
                <w:ilvl w:val="0"/>
                <w:numId w:val="10"/>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華康康楷體 Std W5" w:eastAsia="華康康楷體 Std W5" w:hAnsi="華康康楷體 Std W5"/>
                <w:color w:val="000000"/>
              </w:rPr>
            </w:pPr>
            <w:r w:rsidRPr="00FC3765">
              <w:rPr>
                <w:rFonts w:ascii="華康康楷體 Std W5" w:eastAsia="華康康楷體 Std W5" w:hAnsi="華康康楷體 Std W5"/>
                <w:color w:val="000000"/>
              </w:rPr>
              <w:t>請由下拉式選單選擇教師姓名，該選單之資料來源為學校填寫表1-1之教師基本資料。(不得空白)</w:t>
            </w:r>
          </w:p>
        </w:tc>
      </w:tr>
      <w:tr w:rsidR="00FC3765" w:rsidRPr="00FC3765" w:rsidTr="006B4226">
        <w:tc>
          <w:tcPr>
            <w:tcW w:w="2160" w:type="dxa"/>
            <w:vAlign w:val="center"/>
          </w:tcPr>
          <w:p w:rsidR="00FC3765" w:rsidRPr="00FC3765" w:rsidRDefault="00FC3765" w:rsidP="00FC3765">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華康康楷體 Std W5" w:eastAsia="華康康楷體 Std W5" w:hAnsi="華康康楷體 Std W5"/>
                <w:color w:val="000000"/>
              </w:rPr>
            </w:pPr>
            <w:r w:rsidRPr="00FC3765">
              <w:rPr>
                <w:rFonts w:ascii="華康康楷體 Std W5" w:eastAsia="華康康楷體 Std W5" w:hAnsi="華康康楷體 Std W5"/>
                <w:color w:val="000000"/>
              </w:rPr>
              <w:t>活動名稱</w:t>
            </w:r>
          </w:p>
        </w:tc>
        <w:tc>
          <w:tcPr>
            <w:tcW w:w="12441" w:type="dxa"/>
            <w:vAlign w:val="center"/>
          </w:tcPr>
          <w:p w:rsidR="00FC3765" w:rsidRPr="00FC3765" w:rsidRDefault="00FC3765" w:rsidP="00FC3765">
            <w:pPr>
              <w:numPr>
                <w:ilvl w:val="0"/>
                <w:numId w:val="10"/>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華康康楷體 Std W5" w:eastAsia="華康康楷體 Std W5" w:hAnsi="華康康楷體 Std W5"/>
                <w:color w:val="000000"/>
              </w:rPr>
            </w:pPr>
            <w:r w:rsidRPr="00FC3765">
              <w:rPr>
                <w:rFonts w:ascii="華康康楷體 Std W5" w:eastAsia="華康康楷體 Std W5" w:hAnsi="華康康楷體 Std W5"/>
                <w:color w:val="000000"/>
              </w:rPr>
              <w:t>該學術活動的名稱或進修課程名稱。</w:t>
            </w:r>
          </w:p>
        </w:tc>
      </w:tr>
      <w:tr w:rsidR="00FC3765" w:rsidRPr="00FC3765" w:rsidTr="006B4226">
        <w:tc>
          <w:tcPr>
            <w:tcW w:w="2160" w:type="dxa"/>
            <w:vAlign w:val="center"/>
          </w:tcPr>
          <w:p w:rsidR="00FC3765" w:rsidRPr="00FC3765" w:rsidRDefault="00FC3765" w:rsidP="00FC3765">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華康康楷體 Std W5" w:eastAsia="華康康楷體 Std W5" w:hAnsi="華康康楷體 Std W5"/>
                <w:color w:val="000000"/>
              </w:rPr>
            </w:pPr>
            <w:r w:rsidRPr="00FC3765">
              <w:rPr>
                <w:rFonts w:ascii="華康康楷體 Std W5" w:eastAsia="華康康楷體 Std W5" w:hAnsi="華康康楷體 Std W5"/>
                <w:color w:val="000000"/>
              </w:rPr>
              <w:t>主辦單位</w:t>
            </w:r>
          </w:p>
        </w:tc>
        <w:tc>
          <w:tcPr>
            <w:tcW w:w="12441" w:type="dxa"/>
            <w:vAlign w:val="center"/>
          </w:tcPr>
          <w:p w:rsidR="00FC3765" w:rsidRPr="00FC3765" w:rsidRDefault="00FC3765" w:rsidP="00FC3765">
            <w:pPr>
              <w:numPr>
                <w:ilvl w:val="0"/>
                <w:numId w:val="10"/>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華康康楷體 Std W5" w:eastAsia="華康康楷體 Std W5" w:hAnsi="華康康楷體 Std W5"/>
                <w:color w:val="000000"/>
              </w:rPr>
            </w:pPr>
            <w:r w:rsidRPr="00FC3765">
              <w:rPr>
                <w:rFonts w:ascii="華康康楷體 Std W5" w:eastAsia="華康康楷體 Std W5" w:hAnsi="華康康楷體 Std W5"/>
                <w:color w:val="000000"/>
              </w:rPr>
              <w:t>該學術活動的主辦單位或進修機構。(不得空白)</w:t>
            </w:r>
          </w:p>
        </w:tc>
      </w:tr>
      <w:tr w:rsidR="00FC3765" w:rsidRPr="00FC3765" w:rsidTr="006B4226">
        <w:tc>
          <w:tcPr>
            <w:tcW w:w="2160" w:type="dxa"/>
            <w:vAlign w:val="center"/>
          </w:tcPr>
          <w:p w:rsidR="00FC3765" w:rsidRPr="00FC3765" w:rsidRDefault="00FC3765" w:rsidP="00FC3765">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華康康楷體 Std W5" w:eastAsia="華康康楷體 Std W5" w:hAnsi="華康康楷體 Std W5"/>
                <w:color w:val="000000"/>
              </w:rPr>
            </w:pPr>
            <w:r w:rsidRPr="00FC3765">
              <w:rPr>
                <w:rFonts w:ascii="華康康楷體 Std W5" w:eastAsia="華康康楷體 Std W5" w:hAnsi="華康康楷體 Std W5"/>
                <w:color w:val="000000"/>
              </w:rPr>
              <w:t>種類</w:t>
            </w:r>
          </w:p>
        </w:tc>
        <w:tc>
          <w:tcPr>
            <w:tcW w:w="12441" w:type="dxa"/>
            <w:vAlign w:val="center"/>
          </w:tcPr>
          <w:p w:rsidR="00FC3765" w:rsidRPr="00FC3765" w:rsidRDefault="00FC3765" w:rsidP="00FC3765">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華康康楷體 Std W5" w:eastAsia="華康康楷體 Std W5" w:hAnsi="華康康楷體 Std W5"/>
                <w:color w:val="000000"/>
                <w:kern w:val="0"/>
              </w:rPr>
            </w:pPr>
            <w:r w:rsidRPr="00FC3765">
              <w:rPr>
                <w:rFonts w:ascii="華康康楷體 Std W5" w:eastAsia="華康康楷體 Std W5" w:hAnsi="華康康楷體 Std W5"/>
                <w:color w:val="000000"/>
              </w:rPr>
              <w:t>請依照學術活動之性質，由下拉式選單選擇『學術研討會』、『作品發表會 (含展覽) 』、『研習』。(不得空白)</w:t>
            </w:r>
          </w:p>
          <w:p w:rsidR="00FC3765" w:rsidRPr="00FC3765" w:rsidRDefault="00FC3765" w:rsidP="006B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0"/>
              <w:jc w:val="both"/>
              <w:rPr>
                <w:rFonts w:ascii="華康康楷體 Std W5" w:eastAsia="華康康楷體 Std W5" w:hAnsi="華康康楷體 Std W5"/>
                <w:color w:val="000000"/>
                <w:kern w:val="0"/>
              </w:rPr>
            </w:pPr>
            <w:r w:rsidRPr="00FC3765">
              <w:rPr>
                <w:rFonts w:ascii="華康康楷體 Std W5" w:eastAsia="華康康楷體 Std W5" w:hAnsi="華康康楷體 Std W5"/>
                <w:color w:val="000000"/>
                <w:sz w:val="20"/>
                <w:szCs w:val="20"/>
              </w:rPr>
              <w:t xml:space="preserve"> 【註：100年3月「評鑑專案」將『進修研習』選項更名為『研習』】</w:t>
            </w:r>
          </w:p>
          <w:p w:rsidR="00FC3765" w:rsidRPr="00FC3765" w:rsidRDefault="00FC3765" w:rsidP="006B4226">
            <w:pPr>
              <w:tabs>
                <w:tab w:val="left" w:pos="2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99" w:left="1942" w:hangingChars="710" w:hanging="1704"/>
              <w:jc w:val="both"/>
              <w:rPr>
                <w:rFonts w:ascii="華康康楷體 Std W5" w:eastAsia="華康康楷體 Std W5" w:hAnsi="華康康楷體 Std W5"/>
                <w:color w:val="000000"/>
                <w:kern w:val="0"/>
              </w:rPr>
            </w:pPr>
            <w:r w:rsidRPr="00FC3765">
              <w:rPr>
                <w:rFonts w:ascii="華康康楷體 Std W5" w:eastAsia="華康康楷體 Std W5" w:hAnsi="華康康楷體 Std W5"/>
                <w:bCs/>
                <w:color w:val="000000"/>
              </w:rPr>
              <w:t>(1)學術研</w:t>
            </w:r>
            <w:r w:rsidRPr="00FC3765">
              <w:rPr>
                <w:rFonts w:ascii="華康康楷體 Std W5" w:eastAsia="華康康楷體 Std W5" w:hAnsi="華康康楷體 Std W5"/>
                <w:color w:val="000000"/>
                <w:kern w:val="0"/>
              </w:rPr>
              <w:t>討會：係指由相關學校或機構針對某種學術專業，廣邀各校際間對於此類學術進行相關題目之研究成果發表會議。</w:t>
            </w:r>
          </w:p>
          <w:p w:rsidR="00FC3765" w:rsidRPr="00FC3765" w:rsidRDefault="00FC3765" w:rsidP="006B4226">
            <w:pPr>
              <w:tabs>
                <w:tab w:val="left" w:pos="294"/>
                <w:tab w:val="left" w:pos="83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99" w:left="3113" w:hangingChars="1198" w:hanging="2875"/>
              <w:jc w:val="both"/>
              <w:rPr>
                <w:rFonts w:ascii="華康康楷體 Std W5" w:eastAsia="華康康楷體 Std W5" w:hAnsi="華康康楷體 Std W5"/>
                <w:color w:val="000000"/>
                <w:kern w:val="0"/>
              </w:rPr>
            </w:pPr>
            <w:r w:rsidRPr="00FC3765">
              <w:rPr>
                <w:rFonts w:ascii="華康康楷體 Std W5" w:eastAsia="華康康楷體 Std W5" w:hAnsi="華康康楷體 Std W5"/>
                <w:color w:val="000000"/>
                <w:kern w:val="0"/>
              </w:rPr>
              <w:t>(2)作品發表會 (含展覽)：意謂學者、藝術家等，對於特定學術專業，有相關的作品欲向社會大眾或相關領域關係人</w:t>
            </w:r>
          </w:p>
          <w:p w:rsidR="00FC3765" w:rsidRPr="00FC3765" w:rsidRDefault="00FC3765" w:rsidP="006B4226">
            <w:pPr>
              <w:tabs>
                <w:tab w:val="left" w:pos="294"/>
                <w:tab w:val="left" w:pos="83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249" w:left="2998"/>
              <w:jc w:val="both"/>
              <w:rPr>
                <w:rFonts w:ascii="華康康楷體 Std W5" w:eastAsia="華康康楷體 Std W5" w:hAnsi="華康康楷體 Std W5"/>
                <w:color w:val="000000"/>
                <w:kern w:val="0"/>
              </w:rPr>
            </w:pPr>
            <w:r w:rsidRPr="00FC3765">
              <w:rPr>
                <w:rFonts w:ascii="華康康楷體 Std W5" w:eastAsia="華康康楷體 Std W5" w:hAnsi="華康康楷體 Std W5"/>
                <w:color w:val="000000"/>
                <w:kern w:val="0"/>
              </w:rPr>
              <w:t>公佈所召開之發表會議。</w:t>
            </w:r>
          </w:p>
          <w:p w:rsidR="00FC3765" w:rsidRPr="00FC3765" w:rsidRDefault="00FC3765" w:rsidP="006B4226">
            <w:pPr>
              <w:tabs>
                <w:tab w:val="left" w:pos="2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華康康楷體 Std W5" w:eastAsia="華康康楷體 Std W5" w:hAnsi="華康康楷體 Std W5"/>
                <w:color w:val="000000"/>
                <w:kern w:val="0"/>
              </w:rPr>
            </w:pPr>
            <w:r w:rsidRPr="00FC3765">
              <w:rPr>
                <w:rFonts w:ascii="華康康楷體 Std W5" w:eastAsia="華康康楷體 Std W5" w:hAnsi="華康康楷體 Std W5"/>
                <w:color w:val="000000"/>
                <w:kern w:val="0"/>
              </w:rPr>
              <w:t xml:space="preserve">  (3)</w:t>
            </w:r>
            <w:r w:rsidRPr="00FC3765">
              <w:rPr>
                <w:rFonts w:ascii="華康康楷體 Std W5" w:eastAsia="華康康楷體 Std W5" w:hAnsi="華康康楷體 Std W5"/>
                <w:color w:val="000000"/>
              </w:rPr>
              <w:t>研習</w:t>
            </w:r>
            <w:r w:rsidRPr="00FC3765">
              <w:rPr>
                <w:rFonts w:ascii="華康康楷體 Std W5" w:eastAsia="華康康楷體 Std W5" w:hAnsi="華康康楷體 Std W5"/>
                <w:color w:val="000000"/>
                <w:kern w:val="0"/>
              </w:rPr>
              <w:t>：指配合組織發展或促進個人自我發展，用以</w:t>
            </w:r>
            <w:r w:rsidRPr="00FC3765">
              <w:rPr>
                <w:rFonts w:ascii="華康康楷體 Std W5" w:eastAsia="華康康楷體 Std W5" w:hAnsi="華康康楷體 Std W5"/>
                <w:color w:val="000000"/>
              </w:rPr>
              <w:t>增進專業技能、學識及汲取經驗</w:t>
            </w:r>
            <w:r w:rsidRPr="00FC3765">
              <w:rPr>
                <w:rFonts w:ascii="華康康楷體 Std W5" w:eastAsia="華康康楷體 Std W5" w:hAnsi="華康康楷體 Std W5"/>
                <w:color w:val="000000"/>
                <w:kern w:val="0"/>
              </w:rPr>
              <w:t>，由各機關 (構)學校選送</w:t>
            </w:r>
          </w:p>
          <w:p w:rsidR="00FC3765" w:rsidRPr="00FC3765" w:rsidRDefault="00FC3765" w:rsidP="006B4226">
            <w:pPr>
              <w:tabs>
                <w:tab w:val="left" w:pos="2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0" w:firstLineChars="350" w:firstLine="840"/>
              <w:jc w:val="both"/>
              <w:rPr>
                <w:rFonts w:ascii="華康康楷體 Std W5" w:eastAsia="華康康楷體 Std W5" w:hAnsi="華康康楷體 Std W5"/>
                <w:color w:val="000000"/>
              </w:rPr>
            </w:pPr>
            <w:r w:rsidRPr="00FC3765">
              <w:rPr>
                <w:rFonts w:ascii="華康康楷體 Std W5" w:eastAsia="華康康楷體 Std W5" w:hAnsi="華康康楷體 Std W5"/>
                <w:color w:val="000000"/>
                <w:kern w:val="0"/>
              </w:rPr>
              <w:t>或個人自行申請參加學術或其他機關 (構) 學校所召開</w:t>
            </w:r>
            <w:r w:rsidRPr="00FC3765">
              <w:rPr>
                <w:rFonts w:ascii="華康康楷體 Std W5" w:eastAsia="華康康楷體 Std W5" w:hAnsi="華康康楷體 Std W5"/>
                <w:color w:val="000000"/>
              </w:rPr>
              <w:t>的課程或會議</w:t>
            </w:r>
            <w:r w:rsidRPr="00FC3765">
              <w:rPr>
                <w:rFonts w:ascii="華康康楷體 Std W5" w:eastAsia="華康康楷體 Std W5" w:hAnsi="華康康楷體 Std W5"/>
                <w:color w:val="000000"/>
                <w:kern w:val="0"/>
              </w:rPr>
              <w:t>。</w:t>
            </w:r>
            <w:r w:rsidRPr="00FC3765">
              <w:rPr>
                <w:rFonts w:ascii="華康康楷體 Std W5" w:eastAsia="華康康楷體 Std W5" w:hAnsi="華康康楷體 Std W5"/>
                <w:color w:val="000000"/>
              </w:rPr>
              <w:t>研習需與教師之教學、研究、服務有相關性。</w:t>
            </w:r>
            <w:r w:rsidRPr="00FC3765">
              <w:rPr>
                <w:rFonts w:ascii="華康康楷體 Std W5" w:eastAsia="華康康楷體 Std W5" w:hAnsi="華康康楷體 Std W5"/>
                <w:color w:val="000000"/>
                <w:sz w:val="20"/>
                <w:szCs w:val="20"/>
              </w:rPr>
              <w:t>【註：100年3月「評鑑專案」補充欄位定義】</w:t>
            </w:r>
          </w:p>
        </w:tc>
      </w:tr>
      <w:tr w:rsidR="00FC3765" w:rsidRPr="00FC3765" w:rsidTr="006B4226">
        <w:tc>
          <w:tcPr>
            <w:tcW w:w="2160" w:type="dxa"/>
            <w:shd w:val="clear" w:color="auto" w:fill="FFFFFF"/>
            <w:vAlign w:val="center"/>
          </w:tcPr>
          <w:p w:rsidR="00FC3765" w:rsidRPr="00FC3765" w:rsidRDefault="00FC3765" w:rsidP="00FC3765">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華康康楷體 Std W5" w:eastAsia="華康康楷體 Std W5" w:hAnsi="華康康楷體 Std W5"/>
                <w:color w:val="000000"/>
              </w:rPr>
            </w:pPr>
            <w:r w:rsidRPr="00FC3765">
              <w:rPr>
                <w:rFonts w:ascii="華康康楷體 Std W5" w:eastAsia="華康康楷體 Std W5" w:hAnsi="華康康楷體 Std W5" w:hint="eastAsia"/>
                <w:color w:val="000000"/>
              </w:rPr>
              <w:t>活動是否與所屬科系或授課課程相關</w:t>
            </w:r>
          </w:p>
        </w:tc>
        <w:tc>
          <w:tcPr>
            <w:tcW w:w="12441" w:type="dxa"/>
            <w:shd w:val="clear" w:color="auto" w:fill="FFFFFF"/>
            <w:vAlign w:val="center"/>
          </w:tcPr>
          <w:p w:rsidR="00FC3765" w:rsidRPr="00FC3765" w:rsidRDefault="00FC3765" w:rsidP="00FC3765">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華康康楷體 Std W5" w:eastAsia="華康康楷體 Std W5" w:hAnsi="華康康楷體 Std W5"/>
                <w:color w:val="000000"/>
              </w:rPr>
            </w:pPr>
            <w:r w:rsidRPr="00FC3765">
              <w:rPr>
                <w:rFonts w:ascii="華康康楷體 Std W5" w:eastAsia="華康康楷體 Std W5" w:hAnsi="華康康楷體 Std W5" w:hint="eastAsia"/>
                <w:color w:val="000000"/>
              </w:rPr>
              <w:t>若種類選擇「研習」，則若研習活動內容與教師所屬科系或授課課程相關，請勾選「是」。</w:t>
            </w:r>
          </w:p>
          <w:p w:rsidR="00FC3765" w:rsidRPr="00FC3765" w:rsidRDefault="00FC3765" w:rsidP="006B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0"/>
              <w:jc w:val="both"/>
              <w:rPr>
                <w:rFonts w:ascii="華康康楷體 Std W5" w:eastAsia="華康康楷體 Std W5" w:hAnsi="華康康楷體 Std W5"/>
                <w:color w:val="000000"/>
              </w:rPr>
            </w:pPr>
            <w:r w:rsidRPr="00FC3765">
              <w:rPr>
                <w:rFonts w:ascii="華康康楷體 Std W5" w:eastAsia="華康康楷體 Std W5" w:hAnsi="華康康楷體 Std W5"/>
                <w:color w:val="000000"/>
                <w:sz w:val="20"/>
                <w:szCs w:val="20"/>
              </w:rPr>
              <w:t>【註：10</w:t>
            </w:r>
            <w:r w:rsidRPr="00FC3765">
              <w:rPr>
                <w:rFonts w:ascii="華康康楷體 Std W5" w:eastAsia="華康康楷體 Std W5" w:hAnsi="華康康楷體 Std W5" w:hint="eastAsia"/>
                <w:color w:val="000000"/>
                <w:sz w:val="20"/>
                <w:szCs w:val="20"/>
              </w:rPr>
              <w:t>2</w:t>
            </w:r>
            <w:r w:rsidRPr="00FC3765">
              <w:rPr>
                <w:rFonts w:ascii="華康康楷體 Std W5" w:eastAsia="華康康楷體 Std W5" w:hAnsi="華康康楷體 Std W5"/>
                <w:color w:val="000000"/>
                <w:sz w:val="20"/>
                <w:szCs w:val="20"/>
              </w:rPr>
              <w:t>年3月「</w:t>
            </w:r>
            <w:r w:rsidRPr="00FC3765">
              <w:rPr>
                <w:rFonts w:ascii="華康康楷體 Std W5" w:eastAsia="華康康楷體 Std W5" w:hAnsi="華康康楷體 Std W5" w:hint="eastAsia"/>
                <w:color w:val="000000"/>
                <w:sz w:val="20"/>
                <w:szCs w:val="20"/>
              </w:rPr>
              <w:t>獎勵補助工作小組</w:t>
            </w:r>
            <w:r w:rsidRPr="00FC3765">
              <w:rPr>
                <w:rFonts w:ascii="華康康楷體 Std W5" w:eastAsia="華康康楷體 Std W5" w:hAnsi="華康康楷體 Std W5"/>
                <w:color w:val="000000"/>
                <w:sz w:val="20"/>
                <w:szCs w:val="20"/>
              </w:rPr>
              <w:t>」</w:t>
            </w:r>
            <w:r w:rsidRPr="00FC3765">
              <w:rPr>
                <w:rFonts w:ascii="華康康楷體 Std W5" w:eastAsia="華康康楷體 Std W5" w:hAnsi="華康康楷體 Std W5" w:hint="eastAsia"/>
                <w:color w:val="000000"/>
                <w:sz w:val="20"/>
                <w:szCs w:val="20"/>
              </w:rPr>
              <w:t>新增欄位</w:t>
            </w:r>
            <w:r w:rsidRPr="00FC3765">
              <w:rPr>
                <w:rFonts w:ascii="華康康楷體 Std W5" w:eastAsia="華康康楷體 Std W5" w:hAnsi="華康康楷體 Std W5"/>
                <w:color w:val="000000"/>
                <w:sz w:val="20"/>
                <w:szCs w:val="20"/>
              </w:rPr>
              <w:t>】</w:t>
            </w:r>
          </w:p>
        </w:tc>
      </w:tr>
      <w:tr w:rsidR="00FC3765" w:rsidRPr="00FC3765" w:rsidTr="006B4226">
        <w:tc>
          <w:tcPr>
            <w:tcW w:w="2160" w:type="dxa"/>
            <w:vAlign w:val="center"/>
          </w:tcPr>
          <w:p w:rsidR="00FC3765" w:rsidRPr="00FC3765" w:rsidRDefault="00FC3765" w:rsidP="00FC3765">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華康康楷體 Std W5" w:eastAsia="華康康楷體 Std W5" w:hAnsi="華康康楷體 Std W5"/>
                <w:color w:val="000000"/>
              </w:rPr>
            </w:pPr>
            <w:r w:rsidRPr="00FC3765">
              <w:rPr>
                <w:rFonts w:ascii="華康康楷體 Std W5" w:eastAsia="華康康楷體 Std W5" w:hAnsi="華康康楷體 Std W5"/>
                <w:color w:val="000000"/>
              </w:rPr>
              <w:t>活動型態</w:t>
            </w:r>
          </w:p>
        </w:tc>
        <w:tc>
          <w:tcPr>
            <w:tcW w:w="12441" w:type="dxa"/>
            <w:vAlign w:val="center"/>
          </w:tcPr>
          <w:p w:rsidR="00FC3765" w:rsidRPr="00FC3765" w:rsidRDefault="00FC3765" w:rsidP="00FC3765">
            <w:pPr>
              <w:numPr>
                <w:ilvl w:val="0"/>
                <w:numId w:val="10"/>
              </w:numPr>
              <w:tabs>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華康康楷體 Std W5" w:eastAsia="華康康楷體 Std W5" w:hAnsi="華康康楷體 Std W5"/>
                <w:color w:val="000000"/>
              </w:rPr>
            </w:pPr>
            <w:r w:rsidRPr="00FC3765">
              <w:rPr>
                <w:rFonts w:ascii="華康康楷體 Std W5" w:eastAsia="華康康楷體 Std W5" w:hAnsi="華康康楷體 Std W5"/>
                <w:color w:val="000000"/>
              </w:rPr>
              <w:t>若種類選擇「學術研討會」，則請依據該學術之活動類型，勾選「公開徵稿、其他形式」。</w:t>
            </w:r>
          </w:p>
        </w:tc>
      </w:tr>
      <w:tr w:rsidR="00FC3765" w:rsidRPr="00FC3765" w:rsidTr="006B4226">
        <w:tc>
          <w:tcPr>
            <w:tcW w:w="2160" w:type="dxa"/>
            <w:vAlign w:val="center"/>
          </w:tcPr>
          <w:p w:rsidR="00FC3765" w:rsidRPr="00FC3765" w:rsidRDefault="00FC3765" w:rsidP="00FC3765">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華康康楷體 Std W5" w:eastAsia="華康康楷體 Std W5" w:hAnsi="華康康楷體 Std W5"/>
                <w:color w:val="000000"/>
              </w:rPr>
            </w:pPr>
            <w:r w:rsidRPr="00FC3765">
              <w:rPr>
                <w:rFonts w:ascii="華康康楷體 Std W5" w:eastAsia="華康康楷體 Std W5" w:hAnsi="華康康楷體 Std W5"/>
                <w:color w:val="000000"/>
              </w:rPr>
              <w:t>活動地點</w:t>
            </w:r>
          </w:p>
        </w:tc>
        <w:tc>
          <w:tcPr>
            <w:tcW w:w="12441" w:type="dxa"/>
            <w:vAlign w:val="center"/>
          </w:tcPr>
          <w:p w:rsidR="00FC3765" w:rsidRPr="00FC3765" w:rsidRDefault="00FC3765" w:rsidP="00FC3765">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華康康楷體 Std W5" w:eastAsia="華康康楷體 Std W5" w:hAnsi="華康康楷體 Std W5"/>
                <w:color w:val="000000"/>
                <w:kern w:val="0"/>
              </w:rPr>
            </w:pPr>
            <w:r w:rsidRPr="00FC3765">
              <w:rPr>
                <w:rFonts w:ascii="華康康楷體 Std W5" w:eastAsia="華康康楷體 Std W5" w:hAnsi="華康康楷體 Std W5"/>
                <w:color w:val="000000"/>
              </w:rPr>
              <w:t>請由下拉式選單選填活動</w:t>
            </w:r>
            <w:r w:rsidRPr="00FC3765">
              <w:rPr>
                <w:rFonts w:ascii="華康康楷體 Std W5" w:eastAsia="華康康楷體 Std W5" w:hAnsi="華康康楷體 Std W5"/>
                <w:color w:val="000000"/>
                <w:kern w:val="0"/>
              </w:rPr>
              <w:t>所屬之國家或地區。(不得空白)</w:t>
            </w:r>
          </w:p>
          <w:p w:rsidR="00FC3765" w:rsidRPr="00FC3765" w:rsidRDefault="00FC3765" w:rsidP="006B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華康康楷體 Std W5" w:eastAsia="華康康楷體 Std W5" w:hAnsi="華康康楷體 Std W5"/>
                <w:color w:val="000000"/>
              </w:rPr>
            </w:pPr>
            <w:r w:rsidRPr="00FC3765">
              <w:rPr>
                <w:rFonts w:ascii="華康康楷體 Std W5" w:eastAsia="華康康楷體 Std W5" w:hAnsi="華康康楷體 Std W5"/>
                <w:color w:val="000000"/>
                <w:kern w:val="0"/>
                <w:sz w:val="20"/>
                <w:szCs w:val="20"/>
              </w:rPr>
              <w:lastRenderedPageBreak/>
              <w:t>【註：1</w:t>
            </w:r>
            <w:r w:rsidRPr="00FC3765">
              <w:rPr>
                <w:rFonts w:ascii="華康康楷體 Std W5" w:eastAsia="華康康楷體 Std W5" w:hAnsi="華康康楷體 Std W5" w:hint="eastAsia"/>
                <w:color w:val="000000"/>
                <w:kern w:val="0"/>
                <w:sz w:val="20"/>
                <w:szCs w:val="20"/>
              </w:rPr>
              <w:t>01</w:t>
            </w:r>
            <w:r w:rsidRPr="00FC3765">
              <w:rPr>
                <w:rFonts w:ascii="華康康楷體 Std W5" w:eastAsia="華康康楷體 Std W5" w:hAnsi="華康康楷體 Std W5"/>
                <w:color w:val="000000"/>
                <w:kern w:val="0"/>
                <w:sz w:val="20"/>
                <w:szCs w:val="20"/>
              </w:rPr>
              <w:t>年3月因應「</w:t>
            </w:r>
            <w:r w:rsidRPr="00FC3765">
              <w:rPr>
                <w:rFonts w:ascii="華康康楷體 Std W5" w:eastAsia="華康康楷體 Std W5" w:hAnsi="華康康楷體 Std W5" w:hint="eastAsia"/>
                <w:color w:val="000000"/>
                <w:kern w:val="0"/>
                <w:sz w:val="20"/>
                <w:szCs w:val="20"/>
              </w:rPr>
              <w:t>高等教育資訊整合平台</w:t>
            </w:r>
            <w:r w:rsidRPr="00FC3765">
              <w:rPr>
                <w:rFonts w:ascii="華康康楷體 Std W5" w:eastAsia="華康康楷體 Std W5" w:hAnsi="華康康楷體 Std W5"/>
                <w:color w:val="000000"/>
                <w:kern w:val="0"/>
                <w:sz w:val="20"/>
                <w:szCs w:val="20"/>
              </w:rPr>
              <w:t>」需求修定欄位】</w:t>
            </w:r>
          </w:p>
        </w:tc>
      </w:tr>
      <w:tr w:rsidR="00FC3765" w:rsidRPr="00FC3765" w:rsidTr="006B4226">
        <w:tc>
          <w:tcPr>
            <w:tcW w:w="2160" w:type="dxa"/>
            <w:vAlign w:val="center"/>
          </w:tcPr>
          <w:p w:rsidR="00FC3765" w:rsidRPr="00FC3765" w:rsidRDefault="00FC3765" w:rsidP="00FC3765">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華康康楷體 Std W5" w:eastAsia="華康康楷體 Std W5" w:hAnsi="華康康楷體 Std W5"/>
                <w:color w:val="000000"/>
              </w:rPr>
            </w:pPr>
            <w:r w:rsidRPr="00FC3765">
              <w:rPr>
                <w:rFonts w:ascii="華康康楷體 Std W5" w:eastAsia="華康康楷體 Std W5" w:hAnsi="華康康楷體 Std W5"/>
                <w:color w:val="000000"/>
              </w:rPr>
              <w:lastRenderedPageBreak/>
              <w:t>參與情形</w:t>
            </w:r>
          </w:p>
        </w:tc>
        <w:tc>
          <w:tcPr>
            <w:tcW w:w="12441" w:type="dxa"/>
            <w:vAlign w:val="center"/>
          </w:tcPr>
          <w:p w:rsidR="00FC3765" w:rsidRPr="00FC3765" w:rsidRDefault="00FC3765" w:rsidP="00FC3765">
            <w:pPr>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華康康楷體 Std W5" w:eastAsia="華康康楷體 Std W5" w:hAnsi="華康康楷體 Std W5"/>
                <w:color w:val="000000"/>
              </w:rPr>
            </w:pPr>
            <w:r w:rsidRPr="00FC3765">
              <w:rPr>
                <w:rFonts w:ascii="華康康楷體 Std W5" w:eastAsia="華康康楷體 Std W5" w:hAnsi="華康康楷體 Std W5"/>
                <w:color w:val="000000"/>
              </w:rPr>
              <w:t>請確認該教師是否為主辦該活動之計畫主持人或僅為參加者，請勾選『主辦』、『參加』。(不得空白)</w:t>
            </w:r>
          </w:p>
          <w:p w:rsidR="00FC3765" w:rsidRPr="00FC3765" w:rsidRDefault="00FC3765" w:rsidP="00FC3765">
            <w:pPr>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華康康楷體 Std W5" w:eastAsia="華康康楷體 Std W5" w:hAnsi="華康康楷體 Std W5"/>
                <w:color w:val="000000"/>
              </w:rPr>
            </w:pPr>
            <w:r w:rsidRPr="00FC3765">
              <w:rPr>
                <w:rFonts w:ascii="華康康楷體 Std W5" w:eastAsia="華康康楷體 Std W5" w:hAnsi="華康康楷體 Std W5"/>
                <w:color w:val="000000"/>
              </w:rPr>
              <w:t>「參加」係包含發表、與談、講評…等。</w:t>
            </w:r>
            <w:r w:rsidRPr="00FC3765">
              <w:rPr>
                <w:rFonts w:ascii="華康康楷體 Std W5" w:eastAsia="華康康楷體 Std W5" w:hAnsi="華康康楷體 Std W5"/>
                <w:color w:val="000000"/>
                <w:sz w:val="20"/>
                <w:szCs w:val="20"/>
              </w:rPr>
              <w:t>【註：99年10月「技專校院評鑑工作小組」補充定義】</w:t>
            </w:r>
          </w:p>
        </w:tc>
      </w:tr>
      <w:tr w:rsidR="00FC3765" w:rsidRPr="00FC3765" w:rsidTr="006B4226">
        <w:tc>
          <w:tcPr>
            <w:tcW w:w="2160" w:type="dxa"/>
            <w:shd w:val="clear" w:color="auto" w:fill="FFFFFF"/>
            <w:vAlign w:val="center"/>
          </w:tcPr>
          <w:p w:rsidR="00FC3765" w:rsidRPr="00FC3765" w:rsidRDefault="00FC3765" w:rsidP="00FC3765">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華康康楷體 Std W5" w:eastAsia="華康康楷體 Std W5" w:hAnsi="華康康楷體 Std W5"/>
                <w:color w:val="000000"/>
              </w:rPr>
            </w:pPr>
            <w:r w:rsidRPr="00FC3765">
              <w:rPr>
                <w:rFonts w:ascii="華康康楷體 Std W5" w:eastAsia="華康康楷體 Std W5" w:hAnsi="華康康楷體 Std W5"/>
                <w:color w:val="000000"/>
              </w:rPr>
              <w:t>開始日期</w:t>
            </w:r>
          </w:p>
        </w:tc>
        <w:tc>
          <w:tcPr>
            <w:tcW w:w="12441" w:type="dxa"/>
            <w:shd w:val="clear" w:color="auto" w:fill="FFFFFF"/>
            <w:vAlign w:val="center"/>
          </w:tcPr>
          <w:p w:rsidR="00FC3765" w:rsidRPr="00FC3765" w:rsidRDefault="00FC3765" w:rsidP="00FC3765">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華康康楷體 Std W5" w:eastAsia="華康康楷體 Std W5" w:hAnsi="華康康楷體 Std W5"/>
                <w:color w:val="000000"/>
              </w:rPr>
            </w:pPr>
            <w:r w:rsidRPr="00FC3765">
              <w:rPr>
                <w:rFonts w:ascii="華康康楷體 Std W5" w:eastAsia="華康康楷體 Std W5" w:hAnsi="華康康楷體 Std W5"/>
                <w:color w:val="000000"/>
              </w:rPr>
              <w:t>活動的開始時間。(不得空白)</w:t>
            </w:r>
          </w:p>
        </w:tc>
      </w:tr>
      <w:tr w:rsidR="00FC3765" w:rsidRPr="00FC3765" w:rsidTr="006B4226">
        <w:tc>
          <w:tcPr>
            <w:tcW w:w="2160" w:type="dxa"/>
            <w:shd w:val="clear" w:color="auto" w:fill="FFFFFF"/>
            <w:vAlign w:val="center"/>
          </w:tcPr>
          <w:p w:rsidR="00FC3765" w:rsidRPr="00FC3765" w:rsidRDefault="00FC3765" w:rsidP="00FC3765">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華康康楷體 Std W5" w:eastAsia="華康康楷體 Std W5" w:hAnsi="華康康楷體 Std W5"/>
                <w:color w:val="000000"/>
              </w:rPr>
            </w:pPr>
            <w:r w:rsidRPr="00FC3765">
              <w:rPr>
                <w:rFonts w:ascii="華康康楷體 Std W5" w:eastAsia="華康康楷體 Std W5" w:hAnsi="華康康楷體 Std W5"/>
                <w:color w:val="000000"/>
              </w:rPr>
              <w:t>結束日期</w:t>
            </w:r>
          </w:p>
        </w:tc>
        <w:tc>
          <w:tcPr>
            <w:tcW w:w="12441" w:type="dxa"/>
            <w:shd w:val="clear" w:color="auto" w:fill="FFFFFF"/>
            <w:vAlign w:val="center"/>
          </w:tcPr>
          <w:p w:rsidR="00FC3765" w:rsidRPr="00FC3765" w:rsidRDefault="00FC3765" w:rsidP="00FC3765">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華康康楷體 Std W5" w:eastAsia="華康康楷體 Std W5" w:hAnsi="華康康楷體 Std W5"/>
                <w:color w:val="000000"/>
              </w:rPr>
            </w:pPr>
            <w:r w:rsidRPr="00FC3765">
              <w:rPr>
                <w:rFonts w:ascii="華康康楷體 Std W5" w:eastAsia="華康康楷體 Std W5" w:hAnsi="華康康楷體 Std W5"/>
                <w:color w:val="000000"/>
              </w:rPr>
              <w:t>活動的結束時間。(不得空白)</w:t>
            </w:r>
          </w:p>
          <w:p w:rsidR="00FC3765" w:rsidRPr="00FC3765" w:rsidRDefault="00FC3765" w:rsidP="00FC3765">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華康康楷體 Std W5" w:eastAsia="華康康楷體 Std W5" w:hAnsi="華康康楷體 Std W5"/>
                <w:color w:val="000000"/>
              </w:rPr>
            </w:pPr>
            <w:r w:rsidRPr="00FC3765">
              <w:rPr>
                <w:rFonts w:ascii="華康康楷體 Std W5" w:eastAsia="華康康楷體 Std W5" w:hAnsi="華康康楷體 Std W5"/>
                <w:color w:val="000000"/>
              </w:rPr>
              <w:t>98年度(含)後填寫以結束日期為計算基準。</w:t>
            </w:r>
            <w:r w:rsidRPr="00FC3765">
              <w:rPr>
                <w:rFonts w:ascii="華康康楷體 Std W5" w:eastAsia="華康康楷體 Std W5" w:hAnsi="華康康楷體 Std W5"/>
                <w:color w:val="000000"/>
                <w:sz w:val="20"/>
                <w:szCs w:val="20"/>
              </w:rPr>
              <w:t>【註：99年3月因應「私立技專校院獎勵補助工作小組」需求修正調整填寫基準】</w:t>
            </w:r>
          </w:p>
          <w:p w:rsidR="00FC3765" w:rsidRPr="00FC3765" w:rsidRDefault="00FC3765" w:rsidP="00FC3765">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華康康楷體 Std W5" w:eastAsia="華康康楷體 Std W5" w:hAnsi="華康康楷體 Std W5"/>
                <w:color w:val="000000"/>
              </w:rPr>
            </w:pPr>
            <w:r w:rsidRPr="00FC3765">
              <w:rPr>
                <w:rFonts w:ascii="華康康楷體 Std W5" w:eastAsia="華康康楷體 Std W5" w:hAnsi="華康康楷體 Std W5"/>
                <w:color w:val="000000"/>
              </w:rPr>
              <w:t>學術活動資料：</w:t>
            </w:r>
          </w:p>
          <w:p w:rsidR="00FC3765" w:rsidRPr="00FC3765" w:rsidRDefault="00FC3765" w:rsidP="006B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0"/>
              <w:jc w:val="both"/>
              <w:rPr>
                <w:rFonts w:ascii="華康康楷體 Std W5" w:eastAsia="華康康楷體 Std W5" w:hAnsi="華康康楷體 Std W5"/>
                <w:color w:val="000000"/>
              </w:rPr>
            </w:pPr>
            <w:r w:rsidRPr="00FC3765">
              <w:rPr>
                <w:rFonts w:ascii="華康康楷體 Std W5" w:eastAsia="華康康楷體 Std W5" w:hAnsi="華康康楷體 Std W5"/>
                <w:color w:val="000000"/>
              </w:rPr>
              <w:t>(1)97年度(含)前填寫以</w:t>
            </w:r>
            <w:r w:rsidRPr="00FC3765">
              <w:rPr>
                <w:rFonts w:ascii="華康康楷體 Std W5" w:eastAsia="華康康楷體 Std W5" w:hAnsi="華康康楷體 Std W5"/>
                <w:bCs/>
                <w:color w:val="000000"/>
                <w:u w:val="single"/>
              </w:rPr>
              <w:t>開始日期</w:t>
            </w:r>
            <w:r w:rsidRPr="00FC3765">
              <w:rPr>
                <w:rFonts w:ascii="華康康楷體 Std W5" w:eastAsia="華康康楷體 Std W5" w:hAnsi="華康康楷體 Std W5"/>
                <w:color w:val="000000"/>
              </w:rPr>
              <w:t>為計算基準;98年度(含)後填寫以</w:t>
            </w:r>
            <w:r w:rsidRPr="00FC3765">
              <w:rPr>
                <w:rFonts w:ascii="華康康楷體 Std W5" w:eastAsia="華康康楷體 Std W5" w:hAnsi="華康康楷體 Std W5"/>
                <w:bCs/>
                <w:color w:val="000000"/>
                <w:u w:val="single"/>
              </w:rPr>
              <w:t>結束日期</w:t>
            </w:r>
            <w:r w:rsidRPr="00FC3765">
              <w:rPr>
                <w:rFonts w:ascii="華康康楷體 Std W5" w:eastAsia="華康康楷體 Std W5" w:hAnsi="華康康楷體 Std W5"/>
                <w:color w:val="000000"/>
              </w:rPr>
              <w:t>為計算基準</w:t>
            </w:r>
          </w:p>
          <w:p w:rsidR="00FC3765" w:rsidRPr="00FC3765" w:rsidRDefault="00FC3765" w:rsidP="006B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0"/>
              <w:jc w:val="both"/>
              <w:rPr>
                <w:rFonts w:ascii="華康康楷體 Std W5" w:eastAsia="華康康楷體 Std W5" w:hAnsi="華康康楷體 Std W5"/>
                <w:color w:val="000000"/>
              </w:rPr>
            </w:pPr>
            <w:r w:rsidRPr="00FC3765">
              <w:rPr>
                <w:rFonts w:ascii="華康康楷體 Std W5" w:eastAsia="華康康楷體 Std W5" w:hAnsi="華康康楷體 Std W5"/>
                <w:color w:val="000000"/>
              </w:rPr>
              <w:t>(2)97年度已填寫之學術資料，請勿重覆填寫。</w:t>
            </w:r>
          </w:p>
        </w:tc>
      </w:tr>
      <w:tr w:rsidR="00FC3765" w:rsidRPr="00FC3765" w:rsidTr="006B4226">
        <w:tc>
          <w:tcPr>
            <w:tcW w:w="2160" w:type="dxa"/>
            <w:shd w:val="clear" w:color="auto" w:fill="FFFFFF"/>
            <w:vAlign w:val="center"/>
          </w:tcPr>
          <w:p w:rsidR="00FC3765" w:rsidRPr="00FC3765" w:rsidRDefault="00FC3765" w:rsidP="00FC3765">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華康康楷體 Std W5" w:eastAsia="華康康楷體 Std W5" w:hAnsi="華康康楷體 Std W5"/>
                <w:color w:val="000000"/>
              </w:rPr>
            </w:pPr>
            <w:r w:rsidRPr="00FC3765">
              <w:rPr>
                <w:rFonts w:ascii="華康康楷體 Std W5" w:eastAsia="華康康楷體 Std W5" w:hAnsi="華康康楷體 Std W5"/>
                <w:color w:val="000000"/>
              </w:rPr>
              <w:t>時數</w:t>
            </w:r>
          </w:p>
        </w:tc>
        <w:tc>
          <w:tcPr>
            <w:tcW w:w="12441" w:type="dxa"/>
            <w:shd w:val="clear" w:color="auto" w:fill="FFFFFF"/>
            <w:vAlign w:val="center"/>
          </w:tcPr>
          <w:p w:rsidR="00FC3765" w:rsidRPr="00FC3765" w:rsidRDefault="00FC3765" w:rsidP="00FC3765">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華康康楷體 Std W5" w:eastAsia="華康康楷體 Std W5" w:hAnsi="華康康楷體 Std W5"/>
                <w:color w:val="000000"/>
              </w:rPr>
            </w:pPr>
            <w:r w:rsidRPr="00FC3765">
              <w:rPr>
                <w:rFonts w:ascii="華康康楷體 Std W5" w:eastAsia="華康康楷體 Std W5" w:hAnsi="華康康楷體 Std W5"/>
                <w:color w:val="000000"/>
              </w:rPr>
              <w:t>活動或課程時數。(不得空白)</w:t>
            </w:r>
          </w:p>
          <w:p w:rsidR="00FC3765" w:rsidRPr="00FC3765" w:rsidRDefault="00FC3765" w:rsidP="006B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0"/>
              <w:jc w:val="both"/>
              <w:rPr>
                <w:rFonts w:ascii="華康康楷體 Std W5" w:eastAsia="華康康楷體 Std W5" w:hAnsi="華康康楷體 Std W5"/>
                <w:color w:val="000000"/>
              </w:rPr>
            </w:pPr>
            <w:r w:rsidRPr="00FC3765">
              <w:rPr>
                <w:rFonts w:ascii="華康康楷體 Std W5" w:eastAsia="華康康楷體 Std W5" w:hAnsi="華康康楷體 Std W5"/>
                <w:color w:val="000000"/>
              </w:rPr>
              <w:t>可依『教師之議程或課程填寫實際時數』。</w:t>
            </w:r>
          </w:p>
          <w:p w:rsidR="00FC3765" w:rsidRPr="00FC3765" w:rsidRDefault="00FC3765" w:rsidP="006B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0"/>
              <w:jc w:val="both"/>
              <w:rPr>
                <w:rFonts w:ascii="華康康楷體 Std W5" w:eastAsia="華康康楷體 Std W5" w:hAnsi="華康康楷體 Std W5"/>
                <w:color w:val="000000"/>
              </w:rPr>
            </w:pPr>
            <w:r w:rsidRPr="00FC3765">
              <w:rPr>
                <w:rFonts w:ascii="華康康楷體 Std W5" w:eastAsia="華康康楷體 Std W5" w:hAnsi="華康康楷體 Std W5"/>
                <w:color w:val="000000"/>
              </w:rPr>
              <w:t>【</w:t>
            </w:r>
            <w:r w:rsidRPr="00FC3765">
              <w:rPr>
                <w:rFonts w:ascii="華康康楷體 Std W5" w:eastAsia="華康康楷體 Std W5" w:hAnsi="華康康楷體 Std W5"/>
                <w:color w:val="000000"/>
                <w:sz w:val="20"/>
                <w:szCs w:val="20"/>
              </w:rPr>
              <w:t>註：97年10 月「私立技專校院獎勵補助工作小組」增修，「技專校院評鑑工作小組」同意修訂</w:t>
            </w:r>
            <w:r w:rsidRPr="00FC3765">
              <w:rPr>
                <w:rFonts w:ascii="華康康楷體 Std W5" w:eastAsia="華康康楷體 Std W5" w:hAnsi="華康康楷體 Std W5"/>
                <w:color w:val="000000"/>
              </w:rPr>
              <w:t xml:space="preserve">】 </w:t>
            </w:r>
          </w:p>
        </w:tc>
      </w:tr>
      <w:tr w:rsidR="00FC3765" w:rsidRPr="00FC3765" w:rsidTr="006B4226">
        <w:tc>
          <w:tcPr>
            <w:tcW w:w="2160" w:type="dxa"/>
            <w:shd w:val="clear" w:color="auto" w:fill="FFFFFF"/>
            <w:vAlign w:val="center"/>
          </w:tcPr>
          <w:p w:rsidR="00FC3765" w:rsidRPr="00FC3765" w:rsidRDefault="00FC3765" w:rsidP="00FC3765">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華康康楷體 Std W5" w:eastAsia="華康康楷體 Std W5" w:hAnsi="華康康楷體 Std W5"/>
                <w:color w:val="000000"/>
              </w:rPr>
            </w:pPr>
            <w:r w:rsidRPr="00FC3765">
              <w:rPr>
                <w:rFonts w:ascii="華康康楷體 Std W5" w:eastAsia="華康康楷體 Std W5" w:hAnsi="華康康楷體 Std W5"/>
                <w:color w:val="000000"/>
              </w:rPr>
              <w:t>研習證明</w:t>
            </w:r>
          </w:p>
        </w:tc>
        <w:tc>
          <w:tcPr>
            <w:tcW w:w="12441" w:type="dxa"/>
            <w:shd w:val="clear" w:color="auto" w:fill="FFFFFF"/>
            <w:vAlign w:val="center"/>
          </w:tcPr>
          <w:p w:rsidR="00FC3765" w:rsidRPr="00FC3765" w:rsidRDefault="00FC3765" w:rsidP="00FC3765">
            <w:pPr>
              <w:numPr>
                <w:ilvl w:val="0"/>
                <w:numId w:val="17"/>
              </w:numPr>
              <w:tabs>
                <w:tab w:val="left" w:pos="31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華康康楷體 Std W5" w:eastAsia="華康康楷體 Std W5" w:hAnsi="華康康楷體 Std W5"/>
                <w:color w:val="000000"/>
                <w:sz w:val="20"/>
                <w:szCs w:val="20"/>
              </w:rPr>
            </w:pPr>
            <w:r w:rsidRPr="00FC3765">
              <w:rPr>
                <w:rFonts w:ascii="華康康楷體 Std W5" w:eastAsia="華康康楷體 Std W5" w:hAnsi="華康康楷體 Std W5"/>
                <w:color w:val="000000"/>
              </w:rPr>
              <w:t>是否具有主辦單位關防的研習證明，請勾選『</w:t>
            </w:r>
            <w:r w:rsidRPr="00FC3765">
              <w:rPr>
                <w:rFonts w:ascii="華康康楷體 Std W5" w:eastAsia="華康康楷體 Std W5" w:hAnsi="華康康楷體 Std W5" w:hint="eastAsia"/>
                <w:color w:val="000000"/>
              </w:rPr>
              <w:t>有</w:t>
            </w:r>
            <w:r w:rsidRPr="00FC3765">
              <w:rPr>
                <w:rFonts w:ascii="華康康楷體 Std W5" w:eastAsia="華康康楷體 Std W5" w:hAnsi="華康康楷體 Std W5"/>
                <w:color w:val="000000"/>
              </w:rPr>
              <w:t>』或『</w:t>
            </w:r>
            <w:r w:rsidRPr="00FC3765">
              <w:rPr>
                <w:rFonts w:ascii="華康康楷體 Std W5" w:eastAsia="華康康楷體 Std W5" w:hAnsi="華康康楷體 Std W5" w:hint="eastAsia"/>
                <w:color w:val="000000"/>
              </w:rPr>
              <w:t>無</w:t>
            </w:r>
            <w:r w:rsidRPr="00FC3765">
              <w:rPr>
                <w:rFonts w:ascii="華康康楷體 Std W5" w:eastAsia="華康康楷體 Std W5" w:hAnsi="華康康楷體 Std W5"/>
                <w:color w:val="000000"/>
              </w:rPr>
              <w:t xml:space="preserve">』。(不得空白) </w:t>
            </w:r>
          </w:p>
          <w:p w:rsidR="00FC3765" w:rsidRPr="00FC3765" w:rsidRDefault="00FC3765" w:rsidP="00FC3765">
            <w:pPr>
              <w:numPr>
                <w:ilvl w:val="0"/>
                <w:numId w:val="17"/>
              </w:numPr>
              <w:tabs>
                <w:tab w:val="left" w:pos="31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華康康楷體 Std W5" w:eastAsia="華康康楷體 Std W5" w:hAnsi="華康康楷體 Std W5"/>
                <w:color w:val="000000"/>
                <w:sz w:val="20"/>
                <w:szCs w:val="20"/>
              </w:rPr>
            </w:pPr>
            <w:r w:rsidRPr="00FC3765">
              <w:rPr>
                <w:rFonts w:ascii="華康康楷體 Std W5" w:eastAsia="華康康楷體 Std W5" w:hAnsi="華康康楷體 Std W5"/>
                <w:color w:val="000000"/>
              </w:rPr>
              <w:t>【範例說明】：</w:t>
            </w:r>
          </w:p>
          <w:p w:rsidR="00FC3765" w:rsidRPr="00FC3765" w:rsidRDefault="00FC3765" w:rsidP="006B4226">
            <w:pPr>
              <w:tabs>
                <w:tab w:val="left" w:pos="51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6" w:left="494" w:hangingChars="200" w:hanging="480"/>
              <w:jc w:val="both"/>
              <w:rPr>
                <w:rFonts w:ascii="華康康楷體 Std W5" w:eastAsia="華康康楷體 Std W5" w:hAnsi="華康康楷體 Std W5"/>
                <w:color w:val="000000"/>
              </w:rPr>
            </w:pPr>
            <w:r w:rsidRPr="00FC3765">
              <w:rPr>
                <w:rFonts w:ascii="華康康楷體 Std W5" w:eastAsia="華康康楷體 Std W5" w:hAnsi="華康康楷體 Std W5"/>
                <w:color w:val="000000"/>
              </w:rPr>
              <w:t>一、研習型態若不同(同一研習會，但舉辦日期、場次、地點、主辦單位不同)，證書中須要有不同說明(子標題不同)可分別為2件填寫；反之，則填寫1件。</w:t>
            </w:r>
          </w:p>
          <w:p w:rsidR="00FC3765" w:rsidRPr="00FC3765" w:rsidRDefault="00FC3765" w:rsidP="00FC3765">
            <w:pPr>
              <w:numPr>
                <w:ilvl w:val="1"/>
                <w:numId w:val="12"/>
              </w:numPr>
              <w:tabs>
                <w:tab w:val="num" w:pos="50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750"/>
              <w:jc w:val="both"/>
              <w:rPr>
                <w:rFonts w:ascii="華康康楷體 Std W5" w:eastAsia="華康康楷體 Std W5" w:hAnsi="華康康楷體 Std W5"/>
                <w:color w:val="000000"/>
              </w:rPr>
            </w:pPr>
            <w:r w:rsidRPr="00FC3765">
              <w:rPr>
                <w:rFonts w:ascii="華康康楷體 Std W5" w:eastAsia="華康康楷體 Std W5" w:hAnsi="華康康楷體 Std W5"/>
                <w:color w:val="000000"/>
              </w:rPr>
              <w:t>二、研習證書上假設有研習日期，無研習時數，且未註明辦理時間，可依『教師之議程或課程填寫時數』此欄位。</w:t>
            </w:r>
          </w:p>
          <w:p w:rsidR="00FC3765" w:rsidRPr="00FC3765" w:rsidRDefault="00FC3765" w:rsidP="006B4226">
            <w:pPr>
              <w:tabs>
                <w:tab w:val="num" w:pos="518"/>
                <w:tab w:val="left" w:pos="54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Chars="200" w:hanging="480"/>
              <w:jc w:val="both"/>
              <w:rPr>
                <w:rFonts w:ascii="華康康楷體 Std W5" w:eastAsia="華康康楷體 Std W5" w:hAnsi="華康康楷體 Std W5"/>
                <w:color w:val="000000"/>
              </w:rPr>
            </w:pPr>
            <w:r w:rsidRPr="00FC3765">
              <w:rPr>
                <w:rFonts w:ascii="華康康楷體 Std W5" w:eastAsia="華康康楷體 Std W5" w:hAnsi="華康康楷體 Std W5"/>
                <w:color w:val="000000"/>
              </w:rPr>
              <w:t>三、同一研習主題，辦理日期不連續，可依單一課程累計時數填寫1筆，開始日期填寫課程一開始之日期，結束日期為活動最終結束之日期。</w:t>
            </w:r>
          </w:p>
          <w:p w:rsidR="00FC3765" w:rsidRPr="00FC3765" w:rsidRDefault="00FC3765" w:rsidP="006B4226">
            <w:pPr>
              <w:tabs>
                <w:tab w:val="left" w:pos="31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Chars="200" w:hanging="480"/>
              <w:jc w:val="both"/>
              <w:rPr>
                <w:rFonts w:ascii="華康康楷體 Std W5" w:eastAsia="華康康楷體 Std W5" w:hAnsi="華康康楷體 Std W5"/>
                <w:color w:val="000000"/>
              </w:rPr>
            </w:pPr>
            <w:r w:rsidRPr="00FC3765">
              <w:rPr>
                <w:rFonts w:ascii="華康康楷體 Std W5" w:eastAsia="華康康楷體 Std W5" w:hAnsi="華康康楷體 Std W5"/>
                <w:color w:val="000000"/>
              </w:rPr>
              <w:t>四、研習證明須有主辦單位提供之關防或蓋章；研習條須有主辦單位之關防或具有主辦單位主管之「職名章」，及參加者之姓名、參與活動名稱、日期等相關資料，可視為研習證明之佐證。研習證明若無署名參加者姓名，則無法判別是否為該校師資參與，須請學校提出相關佐證資料以茲證明，否則無法列為研習證明之佐證資料。</w:t>
            </w:r>
          </w:p>
          <w:p w:rsidR="00FC3765" w:rsidRPr="00FC3765" w:rsidRDefault="00FC3765" w:rsidP="006B4226">
            <w:pPr>
              <w:tabs>
                <w:tab w:val="left" w:pos="31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華康康楷體 Std W5" w:eastAsia="華康康楷體 Std W5" w:hAnsi="華康康楷體 Std W5"/>
                <w:color w:val="000000"/>
                <w:sz w:val="20"/>
                <w:szCs w:val="20"/>
              </w:rPr>
            </w:pPr>
            <w:r w:rsidRPr="00FC3765">
              <w:rPr>
                <w:rFonts w:ascii="華康康楷體 Std W5" w:eastAsia="華康康楷體 Std W5" w:hAnsi="華康康楷體 Std W5"/>
                <w:color w:val="000000"/>
                <w:sz w:val="20"/>
                <w:szCs w:val="20"/>
              </w:rPr>
              <w:t>【註：97年10 月「校務基本資料庫」整理學校反應問題，「私立技專校院獎勵補助工作小組」增修、「技專校院評鑑工作小組」同意增修】</w:t>
            </w:r>
          </w:p>
        </w:tc>
      </w:tr>
      <w:tr w:rsidR="00FC3765" w:rsidRPr="00FC3765" w:rsidTr="006B4226">
        <w:tc>
          <w:tcPr>
            <w:tcW w:w="2160" w:type="dxa"/>
            <w:vAlign w:val="center"/>
          </w:tcPr>
          <w:p w:rsidR="00FC3765" w:rsidRPr="00FC3765" w:rsidRDefault="00FC3765" w:rsidP="00FC3765">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華康康楷體 Std W5" w:eastAsia="華康康楷體 Std W5" w:hAnsi="華康康楷體 Std W5"/>
                <w:color w:val="000000"/>
              </w:rPr>
            </w:pPr>
            <w:r w:rsidRPr="00FC3765">
              <w:rPr>
                <w:rFonts w:ascii="華康康楷體 Std W5" w:eastAsia="華康康楷體 Std W5" w:hAnsi="華康康楷體 Std W5"/>
                <w:color w:val="000000"/>
                <w:kern w:val="52"/>
              </w:rPr>
              <w:t>證書字號</w:t>
            </w:r>
          </w:p>
        </w:tc>
        <w:tc>
          <w:tcPr>
            <w:tcW w:w="12441" w:type="dxa"/>
            <w:vAlign w:val="center"/>
          </w:tcPr>
          <w:p w:rsidR="00FC3765" w:rsidRPr="00FC3765" w:rsidRDefault="00FC3765" w:rsidP="00FC3765">
            <w:pPr>
              <w:numPr>
                <w:ilvl w:val="0"/>
                <w:numId w:val="10"/>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華康康楷體 Std W5" w:eastAsia="華康康楷體 Std W5" w:hAnsi="華康康楷體 Std W5"/>
                <w:color w:val="000000"/>
              </w:rPr>
            </w:pPr>
            <w:r w:rsidRPr="00FC3765">
              <w:rPr>
                <w:rFonts w:ascii="華康康楷體 Std W5" w:eastAsia="華康康楷體 Std W5" w:hAnsi="華康康楷體 Std W5"/>
                <w:color w:val="000000"/>
                <w:kern w:val="52"/>
              </w:rPr>
              <w:t>若研習證明有證書字號，則輸入證書字號。</w:t>
            </w:r>
          </w:p>
        </w:tc>
      </w:tr>
      <w:tr w:rsidR="00FC3765" w:rsidRPr="00FC3765" w:rsidTr="006B4226">
        <w:tc>
          <w:tcPr>
            <w:tcW w:w="2160" w:type="dxa"/>
            <w:vAlign w:val="center"/>
          </w:tcPr>
          <w:p w:rsidR="00FC3765" w:rsidRPr="00FC3765" w:rsidRDefault="00FC3765" w:rsidP="00FC3765">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華康康楷體 Std W5" w:eastAsia="華康康楷體 Std W5" w:hAnsi="華康康楷體 Std W5"/>
                <w:color w:val="000000"/>
              </w:rPr>
            </w:pPr>
            <w:r w:rsidRPr="00FC3765">
              <w:rPr>
                <w:rFonts w:ascii="華康康楷體 Std W5" w:eastAsia="華康康楷體 Std W5" w:hAnsi="華康康楷體 Std W5"/>
                <w:color w:val="000000"/>
              </w:rPr>
              <w:t>學校補助情形</w:t>
            </w:r>
          </w:p>
        </w:tc>
        <w:tc>
          <w:tcPr>
            <w:tcW w:w="12441" w:type="dxa"/>
            <w:vAlign w:val="center"/>
          </w:tcPr>
          <w:p w:rsidR="00FC3765" w:rsidRPr="00FC3765" w:rsidRDefault="00FC3765" w:rsidP="00FC3765">
            <w:pPr>
              <w:numPr>
                <w:ilvl w:val="0"/>
                <w:numId w:val="10"/>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華康康楷體 Std W5" w:eastAsia="華康康楷體 Std W5" w:hAnsi="華康康楷體 Std W5"/>
                <w:color w:val="000000"/>
              </w:rPr>
            </w:pPr>
            <w:r w:rsidRPr="00FC3765">
              <w:rPr>
                <w:rFonts w:ascii="華康康楷體 Std W5" w:eastAsia="華康康楷體 Std W5" w:hAnsi="華康康楷體 Std W5"/>
                <w:color w:val="000000"/>
              </w:rPr>
              <w:t>請填寫學校所提供的補助項目。例如差旅費。</w:t>
            </w:r>
          </w:p>
        </w:tc>
      </w:tr>
      <w:tr w:rsidR="00FC3765" w:rsidRPr="00FC3765" w:rsidTr="006B4226">
        <w:tc>
          <w:tcPr>
            <w:tcW w:w="2160" w:type="dxa"/>
            <w:shd w:val="clear" w:color="auto" w:fill="F2F2F2"/>
            <w:vAlign w:val="center"/>
          </w:tcPr>
          <w:p w:rsidR="00FC3765" w:rsidRPr="00FC3765" w:rsidRDefault="00FC3765" w:rsidP="006B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華康康楷體 Std W5" w:eastAsia="華康康楷體 Std W5" w:hAnsi="華康康楷體 Std W5"/>
                <w:color w:val="000000"/>
              </w:rPr>
            </w:pPr>
            <w:r w:rsidRPr="00FC3765">
              <w:rPr>
                <w:rFonts w:ascii="華康康楷體 Std W5" w:eastAsia="華康康楷體 Std W5" w:hAnsi="華康康楷體 Std W5"/>
                <w:color w:val="000000"/>
              </w:rPr>
              <w:t>備註</w:t>
            </w:r>
          </w:p>
        </w:tc>
        <w:tc>
          <w:tcPr>
            <w:tcW w:w="12441" w:type="dxa"/>
            <w:shd w:val="clear" w:color="auto" w:fill="F2F2F2"/>
            <w:vAlign w:val="center"/>
          </w:tcPr>
          <w:p w:rsidR="00FC3765" w:rsidRPr="00FC3765" w:rsidRDefault="00FC3765" w:rsidP="00FC3765">
            <w:pPr>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華康康楷體 Std W5" w:eastAsia="華康康楷體 Std W5" w:hAnsi="華康康楷體 Std W5"/>
                <w:color w:val="000000"/>
              </w:rPr>
            </w:pPr>
            <w:r w:rsidRPr="00FC3765">
              <w:rPr>
                <w:rFonts w:ascii="華康康楷體 Std W5" w:eastAsia="華康康楷體 Std W5" w:hAnsi="華康康楷體 Std W5"/>
                <w:color w:val="000000"/>
              </w:rPr>
              <w:t>表冊名稱更名為【表1-7 教師學術/專業活動資料表】。</w:t>
            </w:r>
            <w:r w:rsidRPr="00FC3765">
              <w:rPr>
                <w:rFonts w:ascii="華康康楷體 Std W5" w:eastAsia="華康康楷體 Std W5" w:hAnsi="華康康楷體 Std W5"/>
                <w:color w:val="000000"/>
                <w:sz w:val="20"/>
                <w:szCs w:val="20"/>
              </w:rPr>
              <w:t>【註：100年3月「評鑑專案」更改表冊名稱】</w:t>
            </w:r>
          </w:p>
          <w:p w:rsidR="00FC3765" w:rsidRPr="00FC3765" w:rsidRDefault="00FC3765" w:rsidP="00FC3765">
            <w:pPr>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華康康楷體 Std W5" w:eastAsia="華康康楷體 Std W5" w:hAnsi="華康康楷體 Std W5"/>
                <w:color w:val="000000"/>
              </w:rPr>
            </w:pPr>
            <w:r w:rsidRPr="00FC3765">
              <w:rPr>
                <w:rFonts w:ascii="華康康楷體 Std W5" w:eastAsia="華康康楷體 Std W5" w:hAnsi="華康康楷體 Std W5"/>
                <w:color w:val="000000"/>
              </w:rPr>
              <w:t>100年3月因應台評會需求，「進修研習」更名為「研習」。</w:t>
            </w:r>
          </w:p>
          <w:p w:rsidR="00FC3765" w:rsidRPr="00FC3765" w:rsidRDefault="00FC3765" w:rsidP="00FC3765">
            <w:pPr>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華康康楷體 Std W5" w:eastAsia="華康康楷體 Std W5" w:hAnsi="華康康楷體 Std W5"/>
                <w:color w:val="000000"/>
              </w:rPr>
            </w:pPr>
            <w:r w:rsidRPr="00FC3765">
              <w:rPr>
                <w:rFonts w:ascii="華康康楷體 Std W5" w:eastAsia="華康康楷體 Std W5" w:hAnsi="華康康楷體 Std W5"/>
                <w:color w:val="000000"/>
              </w:rPr>
              <w:t>請注意！特殊專班資料請勿填寫！</w:t>
            </w:r>
            <w:r w:rsidRPr="00FC3765">
              <w:rPr>
                <w:rFonts w:ascii="華康康楷體 Std W5" w:eastAsia="華康康楷體 Std W5" w:hAnsi="華康康楷體 Std W5"/>
                <w:color w:val="000000"/>
              </w:rPr>
              <w:br/>
            </w:r>
            <w:r w:rsidRPr="00FC3765">
              <w:rPr>
                <w:rFonts w:ascii="華康康楷體 Std W5" w:eastAsia="華康康楷體 Std W5" w:hAnsi="華康康楷體 Std W5"/>
                <w:color w:val="000000"/>
              </w:rPr>
              <w:lastRenderedPageBreak/>
              <w:t>例如：因特殊專班之申請開設而聘任之專兼任教師，其有學術研討會、作品發表會 (含展覽)、進修研習主辦經歷或出席該活動之資料均不可填寫於本表！</w:t>
            </w:r>
          </w:p>
        </w:tc>
      </w:tr>
    </w:tbl>
    <w:p w:rsidR="00FC3765" w:rsidRPr="00FC3765" w:rsidRDefault="00FC3765" w:rsidP="00FC3765">
      <w:pPr>
        <w:rPr>
          <w:rFonts w:ascii="華康康楷體 Std W5" w:eastAsia="華康康楷體 Std W5" w:hAnsi="華康康楷體 Std W5" w:hint="eastAsia"/>
          <w:color w:val="000000"/>
        </w:rPr>
      </w:pPr>
    </w:p>
    <w:tbl>
      <w:tblPr>
        <w:tblW w:w="14764"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666"/>
        <w:gridCol w:w="1400"/>
        <w:gridCol w:w="10698"/>
      </w:tblGrid>
      <w:tr w:rsidR="00FC3765" w:rsidRPr="00FC3765" w:rsidTr="006B4226">
        <w:trPr>
          <w:tblCellSpacing w:w="20" w:type="dxa"/>
        </w:trPr>
        <w:tc>
          <w:tcPr>
            <w:tcW w:w="14684" w:type="dxa"/>
            <w:gridSpan w:val="3"/>
            <w:shd w:val="clear" w:color="auto" w:fill="FFEAD5"/>
          </w:tcPr>
          <w:p w:rsidR="00FC3765" w:rsidRPr="00FC3765" w:rsidRDefault="00FC3765" w:rsidP="006B4226">
            <w:pPr>
              <w:widowControl/>
              <w:jc w:val="center"/>
              <w:rPr>
                <w:rFonts w:ascii="華康康楷體 Std W5" w:eastAsia="華康康楷體 Std W5" w:hAnsi="華康康楷體 Std W5"/>
                <w:color w:val="000000"/>
                <w:kern w:val="0"/>
              </w:rPr>
            </w:pPr>
            <w:r w:rsidRPr="00FC3765">
              <w:rPr>
                <w:rFonts w:ascii="華康康楷體 Std W5" w:eastAsia="華康康楷體 Std W5" w:hAnsi="華康康楷體 Std W5"/>
                <w:color w:val="000000"/>
                <w:kern w:val="0"/>
              </w:rPr>
              <w:t>表1-7</w:t>
            </w:r>
          </w:p>
        </w:tc>
      </w:tr>
      <w:tr w:rsidR="00FC3765" w:rsidRPr="00FC3765" w:rsidTr="006B4226">
        <w:trPr>
          <w:tblCellSpacing w:w="20" w:type="dxa"/>
        </w:trPr>
        <w:tc>
          <w:tcPr>
            <w:tcW w:w="2606" w:type="dxa"/>
            <w:vMerge w:val="restart"/>
            <w:shd w:val="clear" w:color="auto" w:fill="auto"/>
          </w:tcPr>
          <w:p w:rsidR="00FC3765" w:rsidRPr="00FC3765" w:rsidRDefault="00FC3765" w:rsidP="006B4226">
            <w:pPr>
              <w:widowControl/>
              <w:jc w:val="center"/>
              <w:rPr>
                <w:rFonts w:ascii="華康康楷體 Std W5" w:eastAsia="華康康楷體 Std W5" w:hAnsi="華康康楷體 Std W5"/>
                <w:color w:val="000000"/>
                <w:kern w:val="0"/>
              </w:rPr>
            </w:pPr>
            <w:r w:rsidRPr="00FC3765">
              <w:rPr>
                <w:rFonts w:ascii="華康康楷體 Std W5" w:eastAsia="華康康楷體 Std W5" w:hAnsi="華康康楷體 Std W5"/>
                <w:color w:val="000000"/>
                <w:kern w:val="0"/>
              </w:rPr>
              <w:t>系統功能提供</w:t>
            </w:r>
          </w:p>
        </w:tc>
        <w:tc>
          <w:tcPr>
            <w:tcW w:w="1360" w:type="dxa"/>
            <w:shd w:val="clear" w:color="auto" w:fill="auto"/>
          </w:tcPr>
          <w:p w:rsidR="00FC3765" w:rsidRPr="00FC3765" w:rsidRDefault="00FC3765" w:rsidP="006B4226">
            <w:pPr>
              <w:widowControl/>
              <w:jc w:val="center"/>
              <w:rPr>
                <w:rFonts w:ascii="華康康楷體 Std W5" w:eastAsia="華康康楷體 Std W5" w:hAnsi="華康康楷體 Std W5"/>
                <w:color w:val="000000"/>
                <w:kern w:val="0"/>
              </w:rPr>
            </w:pPr>
            <w:r w:rsidRPr="00FC3765">
              <w:rPr>
                <w:rFonts w:ascii="華康康楷體 Std W5" w:eastAsia="華康康楷體 Std W5" w:hAnsi="華康康楷體 Std W5"/>
                <w:color w:val="000000"/>
                <w:kern w:val="0"/>
              </w:rPr>
              <w:t>新增</w:t>
            </w:r>
          </w:p>
        </w:tc>
        <w:tc>
          <w:tcPr>
            <w:tcW w:w="10638" w:type="dxa"/>
            <w:shd w:val="clear" w:color="auto" w:fill="auto"/>
          </w:tcPr>
          <w:p w:rsidR="00FC3765" w:rsidRPr="00FC3765" w:rsidRDefault="00FC3765" w:rsidP="006B4226">
            <w:pPr>
              <w:widowControl/>
              <w:rPr>
                <w:rFonts w:ascii="華康康楷體 Std W5" w:eastAsia="華康康楷體 Std W5" w:hAnsi="華康康楷體 Std W5"/>
                <w:color w:val="000000"/>
                <w:kern w:val="0"/>
              </w:rPr>
            </w:pPr>
            <w:r w:rsidRPr="00FC3765">
              <w:rPr>
                <w:rFonts w:ascii="華康康楷體 Std W5" w:eastAsia="華康康楷體 Std W5" w:hAnsi="華康康楷體 Std W5"/>
                <w:color w:val="000000"/>
                <w:kern w:val="0"/>
              </w:rPr>
              <w:t>單筆新增</w:t>
            </w:r>
          </w:p>
        </w:tc>
      </w:tr>
      <w:tr w:rsidR="00FC3765" w:rsidRPr="00FC3765" w:rsidTr="006B4226">
        <w:trPr>
          <w:tblCellSpacing w:w="20" w:type="dxa"/>
        </w:trPr>
        <w:tc>
          <w:tcPr>
            <w:tcW w:w="0" w:type="auto"/>
            <w:vMerge/>
            <w:shd w:val="clear" w:color="auto" w:fill="auto"/>
          </w:tcPr>
          <w:p w:rsidR="00FC3765" w:rsidRPr="00FC3765" w:rsidRDefault="00FC3765" w:rsidP="006B4226">
            <w:pPr>
              <w:widowControl/>
              <w:jc w:val="center"/>
              <w:rPr>
                <w:rFonts w:ascii="華康康楷體 Std W5" w:eastAsia="華康康楷體 Std W5" w:hAnsi="華康康楷體 Std W5"/>
                <w:color w:val="000000"/>
                <w:kern w:val="0"/>
              </w:rPr>
            </w:pPr>
          </w:p>
        </w:tc>
        <w:tc>
          <w:tcPr>
            <w:tcW w:w="1360" w:type="dxa"/>
            <w:shd w:val="clear" w:color="auto" w:fill="auto"/>
          </w:tcPr>
          <w:p w:rsidR="00FC3765" w:rsidRPr="00FC3765" w:rsidRDefault="00FC3765" w:rsidP="006B4226">
            <w:pPr>
              <w:widowControl/>
              <w:jc w:val="center"/>
              <w:rPr>
                <w:rFonts w:ascii="華康康楷體 Std W5" w:eastAsia="華康康楷體 Std W5" w:hAnsi="華康康楷體 Std W5"/>
                <w:color w:val="000000"/>
                <w:kern w:val="0"/>
              </w:rPr>
            </w:pPr>
            <w:r w:rsidRPr="00FC3765">
              <w:rPr>
                <w:rFonts w:ascii="華康康楷體 Std W5" w:eastAsia="華康康楷體 Std W5" w:hAnsi="華康康楷體 Std W5"/>
                <w:color w:val="000000"/>
                <w:kern w:val="0"/>
              </w:rPr>
              <w:t>修改</w:t>
            </w:r>
          </w:p>
        </w:tc>
        <w:tc>
          <w:tcPr>
            <w:tcW w:w="10638" w:type="dxa"/>
            <w:shd w:val="clear" w:color="auto" w:fill="auto"/>
          </w:tcPr>
          <w:p w:rsidR="00FC3765" w:rsidRPr="00FC3765" w:rsidRDefault="00FC3765" w:rsidP="006B4226">
            <w:pPr>
              <w:widowControl/>
              <w:rPr>
                <w:rFonts w:ascii="華康康楷體 Std W5" w:eastAsia="華康康楷體 Std W5" w:hAnsi="華康康楷體 Std W5"/>
                <w:color w:val="000000"/>
                <w:kern w:val="0"/>
              </w:rPr>
            </w:pPr>
            <w:r w:rsidRPr="00FC3765">
              <w:rPr>
                <w:rFonts w:ascii="華康康楷體 Std W5" w:eastAsia="華康康楷體 Std W5" w:hAnsi="華康康楷體 Std W5"/>
                <w:color w:val="000000"/>
                <w:kern w:val="0"/>
              </w:rPr>
              <w:t>單筆修改</w:t>
            </w:r>
          </w:p>
        </w:tc>
      </w:tr>
      <w:tr w:rsidR="00FC3765" w:rsidRPr="00FC3765" w:rsidTr="006B4226">
        <w:trPr>
          <w:tblCellSpacing w:w="20" w:type="dxa"/>
        </w:trPr>
        <w:tc>
          <w:tcPr>
            <w:tcW w:w="0" w:type="auto"/>
            <w:vMerge/>
            <w:shd w:val="clear" w:color="auto" w:fill="auto"/>
          </w:tcPr>
          <w:p w:rsidR="00FC3765" w:rsidRPr="00FC3765" w:rsidRDefault="00FC3765" w:rsidP="006B4226">
            <w:pPr>
              <w:widowControl/>
              <w:jc w:val="center"/>
              <w:rPr>
                <w:rFonts w:ascii="華康康楷體 Std W5" w:eastAsia="華康康楷體 Std W5" w:hAnsi="華康康楷體 Std W5"/>
                <w:color w:val="000000"/>
                <w:kern w:val="0"/>
              </w:rPr>
            </w:pPr>
          </w:p>
        </w:tc>
        <w:tc>
          <w:tcPr>
            <w:tcW w:w="1360" w:type="dxa"/>
            <w:shd w:val="clear" w:color="auto" w:fill="auto"/>
          </w:tcPr>
          <w:p w:rsidR="00FC3765" w:rsidRPr="00FC3765" w:rsidRDefault="00FC3765" w:rsidP="006B4226">
            <w:pPr>
              <w:widowControl/>
              <w:jc w:val="center"/>
              <w:rPr>
                <w:rFonts w:ascii="華康康楷體 Std W5" w:eastAsia="華康康楷體 Std W5" w:hAnsi="華康康楷體 Std W5"/>
                <w:color w:val="000000"/>
                <w:kern w:val="0"/>
              </w:rPr>
            </w:pPr>
            <w:r w:rsidRPr="00FC3765">
              <w:rPr>
                <w:rFonts w:ascii="華康康楷體 Std W5" w:eastAsia="華康康楷體 Std W5" w:hAnsi="華康康楷體 Std W5"/>
                <w:color w:val="000000"/>
                <w:kern w:val="0"/>
              </w:rPr>
              <w:t>刪除</w:t>
            </w:r>
          </w:p>
        </w:tc>
        <w:tc>
          <w:tcPr>
            <w:tcW w:w="10638" w:type="dxa"/>
            <w:shd w:val="clear" w:color="auto" w:fill="auto"/>
          </w:tcPr>
          <w:p w:rsidR="00FC3765" w:rsidRPr="00FC3765" w:rsidRDefault="00FC3765" w:rsidP="006B4226">
            <w:pPr>
              <w:widowControl/>
              <w:rPr>
                <w:rFonts w:ascii="華康康楷體 Std W5" w:eastAsia="華康康楷體 Std W5" w:hAnsi="華康康楷體 Std W5"/>
                <w:color w:val="000000"/>
                <w:kern w:val="0"/>
              </w:rPr>
            </w:pPr>
            <w:r w:rsidRPr="00FC3765">
              <w:rPr>
                <w:rFonts w:ascii="華康康楷體 Std W5" w:eastAsia="華康康楷體 Std W5" w:hAnsi="華康康楷體 Std W5"/>
                <w:color w:val="000000"/>
                <w:kern w:val="0"/>
              </w:rPr>
              <w:t>單筆刪除/多筆刪除</w:t>
            </w:r>
            <w:bookmarkStart w:id="3" w:name="_GoBack"/>
            <w:bookmarkEnd w:id="3"/>
          </w:p>
        </w:tc>
      </w:tr>
      <w:tr w:rsidR="00FC3765" w:rsidRPr="00FC3765" w:rsidTr="006B4226">
        <w:trPr>
          <w:tblCellSpacing w:w="20" w:type="dxa"/>
        </w:trPr>
        <w:tc>
          <w:tcPr>
            <w:tcW w:w="0" w:type="auto"/>
            <w:vMerge/>
            <w:shd w:val="clear" w:color="auto" w:fill="auto"/>
          </w:tcPr>
          <w:p w:rsidR="00FC3765" w:rsidRPr="00FC3765" w:rsidRDefault="00FC3765" w:rsidP="006B4226">
            <w:pPr>
              <w:widowControl/>
              <w:jc w:val="center"/>
              <w:rPr>
                <w:rFonts w:ascii="華康康楷體 Std W5" w:eastAsia="華康康楷體 Std W5" w:hAnsi="華康康楷體 Std W5"/>
                <w:color w:val="000000"/>
                <w:kern w:val="0"/>
              </w:rPr>
            </w:pPr>
          </w:p>
        </w:tc>
        <w:tc>
          <w:tcPr>
            <w:tcW w:w="1360" w:type="dxa"/>
            <w:shd w:val="clear" w:color="auto" w:fill="auto"/>
          </w:tcPr>
          <w:p w:rsidR="00FC3765" w:rsidRPr="00FC3765" w:rsidRDefault="00FC3765" w:rsidP="006B4226">
            <w:pPr>
              <w:widowControl/>
              <w:jc w:val="center"/>
              <w:rPr>
                <w:rFonts w:ascii="華康康楷體 Std W5" w:eastAsia="華康康楷體 Std W5" w:hAnsi="華康康楷體 Std W5"/>
                <w:color w:val="000000"/>
                <w:kern w:val="0"/>
              </w:rPr>
            </w:pPr>
            <w:r w:rsidRPr="00FC3765">
              <w:rPr>
                <w:rFonts w:ascii="華康康楷體 Std W5" w:eastAsia="華康康楷體 Std W5" w:hAnsi="華康康楷體 Std W5"/>
                <w:color w:val="000000"/>
                <w:kern w:val="0"/>
              </w:rPr>
              <w:t>匯入</w:t>
            </w:r>
          </w:p>
        </w:tc>
        <w:tc>
          <w:tcPr>
            <w:tcW w:w="10638" w:type="dxa"/>
            <w:shd w:val="clear" w:color="auto" w:fill="auto"/>
          </w:tcPr>
          <w:p w:rsidR="00FC3765" w:rsidRPr="00FC3765" w:rsidRDefault="00FC3765" w:rsidP="006B4226">
            <w:pPr>
              <w:rPr>
                <w:rFonts w:ascii="華康康楷體 Std W5" w:eastAsia="華康康楷體 Std W5" w:hAnsi="華康康楷體 Std W5"/>
                <w:color w:val="000000"/>
              </w:rPr>
            </w:pPr>
            <w:r w:rsidRPr="00FC3765">
              <w:rPr>
                <w:rFonts w:ascii="華康康楷體 Std W5" w:eastAsia="華康康楷體 Std W5" w:hAnsi="華康康楷體 Std W5"/>
                <w:color w:val="000000"/>
              </w:rPr>
              <w:t>新增附加方式：新資料會採取新增的方式；不允許重覆</w:t>
            </w:r>
            <w:r w:rsidRPr="00FC3765">
              <w:rPr>
                <w:rFonts w:ascii="華康康楷體 Std W5" w:eastAsia="華康康楷體 Std W5" w:hAnsi="華康康楷體 Std W5"/>
                <w:color w:val="000000"/>
                <w:kern w:val="0"/>
              </w:rPr>
              <w:t>的</w:t>
            </w:r>
            <w:r w:rsidRPr="00FC3765">
              <w:rPr>
                <w:rFonts w:ascii="華康康楷體 Std W5" w:eastAsia="華康康楷體 Std W5" w:hAnsi="華康康楷體 Std W5"/>
                <w:color w:val="000000"/>
              </w:rPr>
              <w:t>資料匯入</w:t>
            </w:r>
          </w:p>
          <w:p w:rsidR="00FC3765" w:rsidRPr="00FC3765" w:rsidRDefault="00FC3765" w:rsidP="006B4226">
            <w:pPr>
              <w:rPr>
                <w:rFonts w:ascii="華康康楷體 Std W5" w:eastAsia="華康康楷體 Std W5" w:hAnsi="華康康楷體 Std W5"/>
                <w:color w:val="000000"/>
              </w:rPr>
            </w:pPr>
            <w:r w:rsidRPr="00FC3765">
              <w:rPr>
                <w:rFonts w:ascii="華康康楷體 Std W5" w:eastAsia="華康康楷體 Std W5" w:hAnsi="華康康楷體 Std W5"/>
                <w:color w:val="000000"/>
              </w:rPr>
              <w:t>不允許重覆</w:t>
            </w:r>
            <w:r w:rsidRPr="00FC3765">
              <w:rPr>
                <w:rFonts w:ascii="華康康楷體 Std W5" w:eastAsia="華康康楷體 Std W5" w:hAnsi="華康康楷體 Std W5"/>
                <w:color w:val="000000"/>
                <w:kern w:val="0"/>
              </w:rPr>
              <w:t>的</w:t>
            </w:r>
            <w:r w:rsidRPr="00FC3765">
              <w:rPr>
                <w:rFonts w:ascii="華康康楷體 Std W5" w:eastAsia="華康康楷體 Std W5" w:hAnsi="華康康楷體 Std W5"/>
                <w:color w:val="000000"/>
              </w:rPr>
              <w:t>資料匯入：若有重覆的資料，須先把原有資料重覆的部分刪除或匯入檔中重覆的部分拿掉才能完全匯入。</w:t>
            </w:r>
          </w:p>
          <w:p w:rsidR="00FC3765" w:rsidRPr="00FC3765" w:rsidRDefault="00FC3765" w:rsidP="006B4226">
            <w:pPr>
              <w:widowControl/>
              <w:rPr>
                <w:rFonts w:ascii="華康康楷體 Std W5" w:eastAsia="華康康楷體 Std W5" w:hAnsi="華康康楷體 Std W5"/>
                <w:color w:val="000000"/>
                <w:u w:val="single"/>
              </w:rPr>
            </w:pPr>
            <w:r w:rsidRPr="00FC3765">
              <w:rPr>
                <w:rFonts w:ascii="華康康楷體 Std W5" w:eastAsia="華康康楷體 Std W5" w:hAnsi="華康康楷體 Std W5"/>
                <w:color w:val="000000"/>
              </w:rPr>
              <w:t>◎依檔案上傳先後順序，排程匯入</w:t>
            </w:r>
          </w:p>
          <w:p w:rsidR="00FC3765" w:rsidRPr="00FC3765" w:rsidRDefault="00FC3765" w:rsidP="006B4226">
            <w:pPr>
              <w:widowControl/>
              <w:rPr>
                <w:rFonts w:ascii="華康康楷體 Std W5" w:eastAsia="華康康楷體 Std W5" w:hAnsi="華康康楷體 Std W5"/>
                <w:color w:val="000000"/>
                <w:kern w:val="0"/>
              </w:rPr>
            </w:pPr>
            <w:r w:rsidRPr="00FC3765">
              <w:rPr>
                <w:rFonts w:ascii="華康康楷體 Std W5" w:eastAsia="華康康楷體 Std W5" w:hAnsi="華康康楷體 Std W5"/>
                <w:color w:val="000000"/>
              </w:rPr>
              <w:t>◎匯入檔案格式，請至系統下載；操作路徑：「匯入」/「【匯入格式檔案及說明 請按此瀏覽下載】」</w:t>
            </w:r>
            <w:r w:rsidRPr="00FC3765">
              <w:rPr>
                <w:rFonts w:ascii="華康康楷體 Std W5" w:eastAsia="華康康楷體 Std W5" w:hAnsi="華康康楷體 Std W5"/>
                <w:color w:val="000000"/>
              </w:rPr>
              <w:sym w:font="Wingdings" w:char="F0E0"/>
            </w:r>
            <w:r w:rsidRPr="00FC3765">
              <w:rPr>
                <w:rFonts w:ascii="華康康楷體 Std W5" w:eastAsia="華康康楷體 Std W5" w:hAnsi="華康康楷體 Std W5"/>
                <w:color w:val="000000"/>
              </w:rPr>
              <w:t>至此頁面下載您匯入所需的使用之Excel空白檔案</w:t>
            </w:r>
            <w:r w:rsidRPr="00FC3765">
              <w:rPr>
                <w:rFonts w:ascii="華康康楷體 Std W5" w:eastAsia="華康康楷體 Std W5" w:hAnsi="華康康楷體 Std W5"/>
                <w:bCs/>
                <w:color w:val="000000"/>
              </w:rPr>
              <w:t>。</w:t>
            </w:r>
          </w:p>
        </w:tc>
      </w:tr>
      <w:tr w:rsidR="00FC3765" w:rsidRPr="00FC3765" w:rsidTr="006B4226">
        <w:trPr>
          <w:tblCellSpacing w:w="20" w:type="dxa"/>
        </w:trPr>
        <w:tc>
          <w:tcPr>
            <w:tcW w:w="0" w:type="auto"/>
            <w:vMerge/>
            <w:shd w:val="clear" w:color="auto" w:fill="auto"/>
          </w:tcPr>
          <w:p w:rsidR="00FC3765" w:rsidRPr="00FC3765" w:rsidRDefault="00FC3765" w:rsidP="006B4226">
            <w:pPr>
              <w:widowControl/>
              <w:jc w:val="center"/>
              <w:rPr>
                <w:rFonts w:ascii="華康康楷體 Std W5" w:eastAsia="華康康楷體 Std W5" w:hAnsi="華康康楷體 Std W5"/>
                <w:color w:val="000000"/>
                <w:kern w:val="0"/>
              </w:rPr>
            </w:pPr>
          </w:p>
        </w:tc>
        <w:tc>
          <w:tcPr>
            <w:tcW w:w="1360" w:type="dxa"/>
            <w:shd w:val="clear" w:color="auto" w:fill="auto"/>
          </w:tcPr>
          <w:p w:rsidR="00FC3765" w:rsidRPr="00FC3765" w:rsidRDefault="00FC3765" w:rsidP="006B4226">
            <w:pPr>
              <w:jc w:val="center"/>
              <w:rPr>
                <w:rFonts w:ascii="華康康楷體 Std W5" w:eastAsia="華康康楷體 Std W5" w:hAnsi="華康康楷體 Std W5"/>
                <w:color w:val="000000"/>
              </w:rPr>
            </w:pPr>
            <w:r w:rsidRPr="00FC3765">
              <w:rPr>
                <w:rFonts w:ascii="華康康楷體 Std W5" w:eastAsia="華康康楷體 Std W5" w:hAnsi="華康康楷體 Std W5"/>
                <w:color w:val="000000"/>
              </w:rPr>
              <w:t>查詢</w:t>
            </w:r>
          </w:p>
        </w:tc>
        <w:tc>
          <w:tcPr>
            <w:tcW w:w="10638" w:type="dxa"/>
            <w:shd w:val="clear" w:color="auto" w:fill="auto"/>
          </w:tcPr>
          <w:p w:rsidR="00FC3765" w:rsidRPr="00FC3765" w:rsidRDefault="00FC3765" w:rsidP="006B4226">
            <w:pPr>
              <w:rPr>
                <w:rFonts w:ascii="華康康楷體 Std W5" w:eastAsia="華康康楷體 Std W5" w:hAnsi="華康康楷體 Std W5"/>
                <w:color w:val="000000"/>
              </w:rPr>
            </w:pPr>
            <w:r w:rsidRPr="00FC3765">
              <w:rPr>
                <w:rFonts w:ascii="華康康楷體 Std W5" w:eastAsia="華康康楷體 Std W5" w:hAnsi="華康康楷體 Std W5"/>
                <w:color w:val="000000"/>
              </w:rPr>
              <w:t>資料查詢/列印/匯出Excel檔案</w:t>
            </w:r>
          </w:p>
        </w:tc>
      </w:tr>
    </w:tbl>
    <w:p w:rsidR="00FC3765" w:rsidRPr="00FC3765" w:rsidRDefault="00FC3765" w:rsidP="00FC3765">
      <w:pPr>
        <w:rPr>
          <w:rFonts w:ascii="華康康楷體 Std W5" w:eastAsia="華康康楷體 Std W5" w:hAnsi="華康康楷體 Std W5"/>
          <w:color w:val="000000"/>
        </w:rPr>
      </w:pPr>
    </w:p>
    <w:p w:rsidR="00425AF5" w:rsidRPr="00FC3765" w:rsidRDefault="00425AF5" w:rsidP="00FC3765">
      <w:pPr>
        <w:rPr>
          <w:rFonts w:ascii="華康康楷體 Std W5" w:eastAsia="華康康楷體 Std W5" w:hAnsi="華康康楷體 Std W5"/>
        </w:rPr>
      </w:pPr>
    </w:p>
    <w:sectPr w:rsidR="00425AF5" w:rsidRPr="00FC3765" w:rsidSect="00F10AF1">
      <w:pgSz w:w="16838" w:h="11906" w:orient="landscape"/>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華康康楷體 Std W5">
    <w:panose1 w:val="03000500000000000000"/>
    <w:charset w:val="88"/>
    <w:family w:val="script"/>
    <w:notTrueType/>
    <w:pitch w:val="variable"/>
    <w:sig w:usb0="A00002FF" w:usb1="38CFFD7A" w:usb2="00000016" w:usb3="00000000" w:csb0="0010000D"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B4013"/>
    <w:multiLevelType w:val="hybridMultilevel"/>
    <w:tmpl w:val="27DA307A"/>
    <w:lvl w:ilvl="0" w:tplc="0A885A28">
      <w:start w:val="1"/>
      <w:numFmt w:val="bullet"/>
      <w:lvlText w:val=""/>
      <w:lvlJc w:val="left"/>
      <w:pPr>
        <w:tabs>
          <w:tab w:val="num" w:pos="340"/>
        </w:tabs>
        <w:ind w:left="340" w:hanging="340"/>
      </w:pPr>
      <w:rPr>
        <w:rFonts w:ascii="Symbol" w:hAnsi="Symbol" w:hint="default"/>
        <w:color w:val="auto"/>
      </w:rPr>
    </w:lvl>
    <w:lvl w:ilvl="1" w:tplc="04090003" w:tentative="1">
      <w:start w:val="1"/>
      <w:numFmt w:val="bullet"/>
      <w:lvlText w:val=""/>
      <w:lvlJc w:val="left"/>
      <w:pPr>
        <w:tabs>
          <w:tab w:val="num" w:pos="1200"/>
        </w:tabs>
        <w:ind w:left="1200" w:hanging="480"/>
      </w:pPr>
      <w:rPr>
        <w:rFonts w:ascii="Wingdings" w:hAnsi="Wingdings" w:hint="default"/>
      </w:rPr>
    </w:lvl>
    <w:lvl w:ilvl="2" w:tplc="04090005" w:tentative="1">
      <w:start w:val="1"/>
      <w:numFmt w:val="bullet"/>
      <w:lvlText w:val=""/>
      <w:lvlJc w:val="left"/>
      <w:pPr>
        <w:tabs>
          <w:tab w:val="num" w:pos="1680"/>
        </w:tabs>
        <w:ind w:left="1680" w:hanging="480"/>
      </w:pPr>
      <w:rPr>
        <w:rFonts w:ascii="Wingdings" w:hAnsi="Wingdings" w:hint="default"/>
      </w:rPr>
    </w:lvl>
    <w:lvl w:ilvl="3" w:tplc="04090001" w:tentative="1">
      <w:start w:val="1"/>
      <w:numFmt w:val="bullet"/>
      <w:lvlText w:val=""/>
      <w:lvlJc w:val="left"/>
      <w:pPr>
        <w:tabs>
          <w:tab w:val="num" w:pos="2160"/>
        </w:tabs>
        <w:ind w:left="2160" w:hanging="480"/>
      </w:pPr>
      <w:rPr>
        <w:rFonts w:ascii="Wingdings" w:hAnsi="Wingdings" w:hint="default"/>
      </w:rPr>
    </w:lvl>
    <w:lvl w:ilvl="4" w:tplc="04090003" w:tentative="1">
      <w:start w:val="1"/>
      <w:numFmt w:val="bullet"/>
      <w:lvlText w:val=""/>
      <w:lvlJc w:val="left"/>
      <w:pPr>
        <w:tabs>
          <w:tab w:val="num" w:pos="2640"/>
        </w:tabs>
        <w:ind w:left="2640" w:hanging="480"/>
      </w:pPr>
      <w:rPr>
        <w:rFonts w:ascii="Wingdings" w:hAnsi="Wingdings" w:hint="default"/>
      </w:rPr>
    </w:lvl>
    <w:lvl w:ilvl="5" w:tplc="04090005" w:tentative="1">
      <w:start w:val="1"/>
      <w:numFmt w:val="bullet"/>
      <w:lvlText w:val=""/>
      <w:lvlJc w:val="left"/>
      <w:pPr>
        <w:tabs>
          <w:tab w:val="num" w:pos="3120"/>
        </w:tabs>
        <w:ind w:left="3120" w:hanging="480"/>
      </w:pPr>
      <w:rPr>
        <w:rFonts w:ascii="Wingdings" w:hAnsi="Wingdings" w:hint="default"/>
      </w:rPr>
    </w:lvl>
    <w:lvl w:ilvl="6" w:tplc="04090001" w:tentative="1">
      <w:start w:val="1"/>
      <w:numFmt w:val="bullet"/>
      <w:lvlText w:val=""/>
      <w:lvlJc w:val="left"/>
      <w:pPr>
        <w:tabs>
          <w:tab w:val="num" w:pos="3600"/>
        </w:tabs>
        <w:ind w:left="3600" w:hanging="480"/>
      </w:pPr>
      <w:rPr>
        <w:rFonts w:ascii="Wingdings" w:hAnsi="Wingdings" w:hint="default"/>
      </w:rPr>
    </w:lvl>
    <w:lvl w:ilvl="7" w:tplc="04090003" w:tentative="1">
      <w:start w:val="1"/>
      <w:numFmt w:val="bullet"/>
      <w:lvlText w:val=""/>
      <w:lvlJc w:val="left"/>
      <w:pPr>
        <w:tabs>
          <w:tab w:val="num" w:pos="4080"/>
        </w:tabs>
        <w:ind w:left="4080" w:hanging="480"/>
      </w:pPr>
      <w:rPr>
        <w:rFonts w:ascii="Wingdings" w:hAnsi="Wingdings" w:hint="default"/>
      </w:rPr>
    </w:lvl>
    <w:lvl w:ilvl="8" w:tplc="04090005" w:tentative="1">
      <w:start w:val="1"/>
      <w:numFmt w:val="bullet"/>
      <w:lvlText w:val=""/>
      <w:lvlJc w:val="left"/>
      <w:pPr>
        <w:tabs>
          <w:tab w:val="num" w:pos="4560"/>
        </w:tabs>
        <w:ind w:left="4560" w:hanging="480"/>
      </w:pPr>
      <w:rPr>
        <w:rFonts w:ascii="Wingdings" w:hAnsi="Wingdings" w:hint="default"/>
      </w:rPr>
    </w:lvl>
  </w:abstractNum>
  <w:abstractNum w:abstractNumId="1" w15:restartNumberingAfterBreak="0">
    <w:nsid w:val="17106FAF"/>
    <w:multiLevelType w:val="hybridMultilevel"/>
    <w:tmpl w:val="DBDAECEE"/>
    <w:lvl w:ilvl="0" w:tplc="40C066A4">
      <w:start w:val="1"/>
      <w:numFmt w:val="taiwaneseCountingThousand"/>
      <w:pStyle w:val="a"/>
      <w:lvlText w:val="%1、"/>
      <w:lvlJc w:val="left"/>
      <w:pPr>
        <w:tabs>
          <w:tab w:val="num" w:pos="480"/>
        </w:tabs>
        <w:ind w:left="480" w:hanging="480"/>
      </w:pPr>
      <w:rPr>
        <w:rFonts w:hint="eastAsia"/>
      </w:rPr>
    </w:lvl>
    <w:lvl w:ilvl="1" w:tplc="7C0AE6FE">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A323202"/>
    <w:multiLevelType w:val="hybridMultilevel"/>
    <w:tmpl w:val="DE0C1BDE"/>
    <w:lvl w:ilvl="0" w:tplc="FEF0D6E2">
      <w:start w:val="1"/>
      <w:numFmt w:val="decimal"/>
      <w:lvlText w:val="%1."/>
      <w:lvlJc w:val="left"/>
      <w:pPr>
        <w:tabs>
          <w:tab w:val="num" w:pos="360"/>
        </w:tabs>
        <w:ind w:left="360" w:hanging="360"/>
      </w:pPr>
      <w:rPr>
        <w:rFonts w:hAnsi="新細明體" w:hint="default"/>
        <w:color w:val="000000"/>
      </w:rPr>
    </w:lvl>
    <w:lvl w:ilvl="1" w:tplc="F350DBE2">
      <w:start w:val="1"/>
      <w:numFmt w:val="bullet"/>
      <w:lvlText w:val=""/>
      <w:lvlJc w:val="left"/>
      <w:pPr>
        <w:tabs>
          <w:tab w:val="num" w:pos="340"/>
        </w:tabs>
        <w:ind w:left="340" w:hanging="340"/>
      </w:pPr>
      <w:rPr>
        <w:rFonts w:ascii="Symbol" w:hAnsi="Symbol" w:hint="default"/>
        <w:color w:val="auto"/>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5A8534E"/>
    <w:multiLevelType w:val="hybridMultilevel"/>
    <w:tmpl w:val="5B5A0226"/>
    <w:lvl w:ilvl="0" w:tplc="0A885A28">
      <w:start w:val="1"/>
      <w:numFmt w:val="bullet"/>
      <w:lvlText w:val=""/>
      <w:lvlJc w:val="left"/>
      <w:pPr>
        <w:tabs>
          <w:tab w:val="num" w:pos="340"/>
        </w:tabs>
        <w:ind w:left="340" w:hanging="340"/>
      </w:pPr>
      <w:rPr>
        <w:rFonts w:ascii="Symbol" w:hAnsi="Symbol" w:hint="default"/>
        <w:color w:val="auto"/>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2E680EF2"/>
    <w:multiLevelType w:val="hybridMultilevel"/>
    <w:tmpl w:val="CD06EE9E"/>
    <w:lvl w:ilvl="0" w:tplc="9A7AB7B6">
      <w:start w:val="1"/>
      <w:numFmt w:val="bullet"/>
      <w:lvlText w:val=""/>
      <w:lvlJc w:val="left"/>
      <w:pPr>
        <w:tabs>
          <w:tab w:val="num" w:pos="340"/>
        </w:tabs>
        <w:ind w:left="340" w:hanging="340"/>
      </w:pPr>
      <w:rPr>
        <w:rFonts w:ascii="Symbol" w:hAnsi="Symbol" w:hint="default"/>
        <w:dstrike w:val="0"/>
        <w:color w:val="auto"/>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15:restartNumberingAfterBreak="0">
    <w:nsid w:val="336D2115"/>
    <w:multiLevelType w:val="hybridMultilevel"/>
    <w:tmpl w:val="60BC9C24"/>
    <w:lvl w:ilvl="0" w:tplc="9A7AB7B6">
      <w:start w:val="1"/>
      <w:numFmt w:val="bullet"/>
      <w:lvlText w:val=""/>
      <w:lvlJc w:val="left"/>
      <w:pPr>
        <w:tabs>
          <w:tab w:val="num" w:pos="340"/>
        </w:tabs>
        <w:ind w:left="340" w:hanging="340"/>
      </w:pPr>
      <w:rPr>
        <w:rFonts w:ascii="Symbol" w:hAnsi="Symbol" w:hint="default"/>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348165C3"/>
    <w:multiLevelType w:val="hybridMultilevel"/>
    <w:tmpl w:val="4CD8894C"/>
    <w:lvl w:ilvl="0" w:tplc="0A885A28">
      <w:start w:val="1"/>
      <w:numFmt w:val="bullet"/>
      <w:lvlText w:val=""/>
      <w:lvlJc w:val="left"/>
      <w:pPr>
        <w:tabs>
          <w:tab w:val="num" w:pos="340"/>
        </w:tabs>
        <w:ind w:left="340" w:hanging="340"/>
      </w:pPr>
      <w:rPr>
        <w:rFonts w:ascii="Symbol" w:hAnsi="Symbol" w:hint="default"/>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15:restartNumberingAfterBreak="0">
    <w:nsid w:val="39F106DB"/>
    <w:multiLevelType w:val="hybridMultilevel"/>
    <w:tmpl w:val="4FEA59C2"/>
    <w:lvl w:ilvl="0" w:tplc="C464A9DC">
      <w:start w:val="1"/>
      <w:numFmt w:val="decimal"/>
      <w:lvlText w:val="%1."/>
      <w:lvlJc w:val="left"/>
      <w:pPr>
        <w:tabs>
          <w:tab w:val="num" w:pos="480"/>
        </w:tabs>
        <w:ind w:left="480" w:hanging="480"/>
      </w:pPr>
      <w:rPr>
        <w:rFonts w:hint="default"/>
        <w:b w:val="0"/>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15:restartNumberingAfterBreak="0">
    <w:nsid w:val="3D437D1E"/>
    <w:multiLevelType w:val="hybridMultilevel"/>
    <w:tmpl w:val="82B61BCC"/>
    <w:lvl w:ilvl="0" w:tplc="0A885A28">
      <w:start w:val="1"/>
      <w:numFmt w:val="bullet"/>
      <w:lvlText w:val=""/>
      <w:lvlJc w:val="left"/>
      <w:pPr>
        <w:tabs>
          <w:tab w:val="num" w:pos="340"/>
        </w:tabs>
        <w:ind w:left="340" w:hanging="340"/>
      </w:pPr>
      <w:rPr>
        <w:rFonts w:ascii="Symbol" w:hAnsi="Symbol" w:hint="default"/>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15:restartNumberingAfterBreak="0">
    <w:nsid w:val="478741F4"/>
    <w:multiLevelType w:val="hybridMultilevel"/>
    <w:tmpl w:val="C2860C7E"/>
    <w:lvl w:ilvl="0" w:tplc="349E0BF0">
      <w:start w:val="1"/>
      <w:numFmt w:val="bullet"/>
      <w:lvlText w:val=""/>
      <w:lvlJc w:val="left"/>
      <w:pPr>
        <w:tabs>
          <w:tab w:val="num" w:pos="340"/>
        </w:tabs>
        <w:ind w:left="340" w:hanging="340"/>
      </w:pPr>
      <w:rPr>
        <w:rFonts w:ascii="Symbol" w:hAnsi="Symbol" w:hint="default"/>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15:restartNumberingAfterBreak="0">
    <w:nsid w:val="47B12246"/>
    <w:multiLevelType w:val="hybridMultilevel"/>
    <w:tmpl w:val="9E7EDC4C"/>
    <w:lvl w:ilvl="0" w:tplc="F350DBE2">
      <w:start w:val="1"/>
      <w:numFmt w:val="bullet"/>
      <w:lvlText w:val=""/>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4B3B64D9"/>
    <w:multiLevelType w:val="hybridMultilevel"/>
    <w:tmpl w:val="61FC8370"/>
    <w:lvl w:ilvl="0" w:tplc="0A885A28">
      <w:start w:val="1"/>
      <w:numFmt w:val="bullet"/>
      <w:lvlText w:val=""/>
      <w:lvlJc w:val="left"/>
      <w:pPr>
        <w:tabs>
          <w:tab w:val="num" w:pos="340"/>
        </w:tabs>
        <w:ind w:left="340" w:hanging="340"/>
      </w:pPr>
      <w:rPr>
        <w:rFonts w:ascii="Symbol" w:hAnsi="Symbol" w:hint="default"/>
        <w:color w:val="auto"/>
      </w:rPr>
    </w:lvl>
    <w:lvl w:ilvl="1" w:tplc="BF3ABECA">
      <w:start w:val="1"/>
      <w:numFmt w:val="bullet"/>
      <w:lvlText w:val=""/>
      <w:lvlJc w:val="left"/>
      <w:pPr>
        <w:tabs>
          <w:tab w:val="num" w:pos="962"/>
        </w:tabs>
        <w:ind w:left="962" w:hanging="482"/>
      </w:pPr>
      <w:rPr>
        <w:rFonts w:ascii="Wingdings" w:eastAsia="新細明體" w:hAnsi="Wingdings" w:hint="default"/>
        <w:color w:val="auto"/>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15:restartNumberingAfterBreak="0">
    <w:nsid w:val="4F2920B7"/>
    <w:multiLevelType w:val="hybridMultilevel"/>
    <w:tmpl w:val="63E24738"/>
    <w:lvl w:ilvl="0" w:tplc="0A885A28">
      <w:start w:val="1"/>
      <w:numFmt w:val="bullet"/>
      <w:lvlText w:val=""/>
      <w:lvlJc w:val="left"/>
      <w:pPr>
        <w:tabs>
          <w:tab w:val="num" w:pos="340"/>
        </w:tabs>
        <w:ind w:left="340" w:hanging="340"/>
      </w:pPr>
      <w:rPr>
        <w:rFonts w:ascii="Symbol" w:hAnsi="Symbol" w:hint="default"/>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3" w15:restartNumberingAfterBreak="0">
    <w:nsid w:val="517E0C0B"/>
    <w:multiLevelType w:val="hybridMultilevel"/>
    <w:tmpl w:val="492C7DA2"/>
    <w:lvl w:ilvl="0" w:tplc="4EB6007A">
      <w:start w:val="1"/>
      <w:numFmt w:val="bullet"/>
      <w:lvlText w:val=""/>
      <w:lvlJc w:val="left"/>
      <w:pPr>
        <w:tabs>
          <w:tab w:val="num" w:pos="340"/>
        </w:tabs>
        <w:ind w:left="340" w:hanging="340"/>
      </w:pPr>
      <w:rPr>
        <w:rFonts w:ascii="Symbol" w:hAnsi="Symbol" w:hint="default"/>
        <w:color w:val="auto"/>
      </w:rPr>
    </w:lvl>
    <w:lvl w:ilvl="1" w:tplc="04090019" w:tentative="1">
      <w:start w:val="1"/>
      <w:numFmt w:val="bullet"/>
      <w:lvlText w:val=""/>
      <w:lvlJc w:val="left"/>
      <w:pPr>
        <w:tabs>
          <w:tab w:val="num" w:pos="960"/>
        </w:tabs>
        <w:ind w:left="960" w:hanging="480"/>
      </w:pPr>
      <w:rPr>
        <w:rFonts w:ascii="Wingdings" w:hAnsi="Wingdings" w:hint="default"/>
      </w:rPr>
    </w:lvl>
    <w:lvl w:ilvl="2" w:tplc="0409001B" w:tentative="1">
      <w:start w:val="1"/>
      <w:numFmt w:val="bullet"/>
      <w:lvlText w:val=""/>
      <w:lvlJc w:val="left"/>
      <w:pPr>
        <w:tabs>
          <w:tab w:val="num" w:pos="1440"/>
        </w:tabs>
        <w:ind w:left="1440" w:hanging="480"/>
      </w:pPr>
      <w:rPr>
        <w:rFonts w:ascii="Wingdings" w:hAnsi="Wingdings" w:hint="default"/>
      </w:rPr>
    </w:lvl>
    <w:lvl w:ilvl="3" w:tplc="0409000F" w:tentative="1">
      <w:start w:val="1"/>
      <w:numFmt w:val="bullet"/>
      <w:lvlText w:val=""/>
      <w:lvlJc w:val="left"/>
      <w:pPr>
        <w:tabs>
          <w:tab w:val="num" w:pos="1920"/>
        </w:tabs>
        <w:ind w:left="1920" w:hanging="480"/>
      </w:pPr>
      <w:rPr>
        <w:rFonts w:ascii="Wingdings" w:hAnsi="Wingdings" w:hint="default"/>
      </w:rPr>
    </w:lvl>
    <w:lvl w:ilvl="4" w:tplc="04090019" w:tentative="1">
      <w:start w:val="1"/>
      <w:numFmt w:val="bullet"/>
      <w:lvlText w:val=""/>
      <w:lvlJc w:val="left"/>
      <w:pPr>
        <w:tabs>
          <w:tab w:val="num" w:pos="2400"/>
        </w:tabs>
        <w:ind w:left="2400" w:hanging="480"/>
      </w:pPr>
      <w:rPr>
        <w:rFonts w:ascii="Wingdings" w:hAnsi="Wingdings" w:hint="default"/>
      </w:rPr>
    </w:lvl>
    <w:lvl w:ilvl="5" w:tplc="0409001B" w:tentative="1">
      <w:start w:val="1"/>
      <w:numFmt w:val="bullet"/>
      <w:lvlText w:val=""/>
      <w:lvlJc w:val="left"/>
      <w:pPr>
        <w:tabs>
          <w:tab w:val="num" w:pos="2880"/>
        </w:tabs>
        <w:ind w:left="2880" w:hanging="480"/>
      </w:pPr>
      <w:rPr>
        <w:rFonts w:ascii="Wingdings" w:hAnsi="Wingdings" w:hint="default"/>
      </w:rPr>
    </w:lvl>
    <w:lvl w:ilvl="6" w:tplc="0409000F" w:tentative="1">
      <w:start w:val="1"/>
      <w:numFmt w:val="bullet"/>
      <w:lvlText w:val=""/>
      <w:lvlJc w:val="left"/>
      <w:pPr>
        <w:tabs>
          <w:tab w:val="num" w:pos="3360"/>
        </w:tabs>
        <w:ind w:left="3360" w:hanging="480"/>
      </w:pPr>
      <w:rPr>
        <w:rFonts w:ascii="Wingdings" w:hAnsi="Wingdings" w:hint="default"/>
      </w:rPr>
    </w:lvl>
    <w:lvl w:ilvl="7" w:tplc="04090019" w:tentative="1">
      <w:start w:val="1"/>
      <w:numFmt w:val="bullet"/>
      <w:lvlText w:val=""/>
      <w:lvlJc w:val="left"/>
      <w:pPr>
        <w:tabs>
          <w:tab w:val="num" w:pos="3840"/>
        </w:tabs>
        <w:ind w:left="3840" w:hanging="480"/>
      </w:pPr>
      <w:rPr>
        <w:rFonts w:ascii="Wingdings" w:hAnsi="Wingdings" w:hint="default"/>
      </w:rPr>
    </w:lvl>
    <w:lvl w:ilvl="8" w:tplc="0409001B" w:tentative="1">
      <w:start w:val="1"/>
      <w:numFmt w:val="bullet"/>
      <w:lvlText w:val=""/>
      <w:lvlJc w:val="left"/>
      <w:pPr>
        <w:tabs>
          <w:tab w:val="num" w:pos="4320"/>
        </w:tabs>
        <w:ind w:left="4320" w:hanging="480"/>
      </w:pPr>
      <w:rPr>
        <w:rFonts w:ascii="Wingdings" w:hAnsi="Wingdings" w:hint="default"/>
      </w:rPr>
    </w:lvl>
  </w:abstractNum>
  <w:abstractNum w:abstractNumId="14" w15:restartNumberingAfterBreak="0">
    <w:nsid w:val="54C14358"/>
    <w:multiLevelType w:val="hybridMultilevel"/>
    <w:tmpl w:val="888A76FC"/>
    <w:lvl w:ilvl="0" w:tplc="9A7AB7B6">
      <w:start w:val="1"/>
      <w:numFmt w:val="bullet"/>
      <w:lvlText w:val=""/>
      <w:lvlJc w:val="left"/>
      <w:pPr>
        <w:tabs>
          <w:tab w:val="num" w:pos="340"/>
        </w:tabs>
        <w:ind w:left="340" w:hanging="340"/>
      </w:pPr>
      <w:rPr>
        <w:rFonts w:ascii="Symbol" w:hAnsi="Symbol" w:hint="default"/>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5" w15:restartNumberingAfterBreak="0">
    <w:nsid w:val="56107C99"/>
    <w:multiLevelType w:val="hybridMultilevel"/>
    <w:tmpl w:val="D8722D66"/>
    <w:lvl w:ilvl="0" w:tplc="349E0BF0">
      <w:start w:val="1"/>
      <w:numFmt w:val="bullet"/>
      <w:lvlText w:val=""/>
      <w:lvlJc w:val="left"/>
      <w:pPr>
        <w:tabs>
          <w:tab w:val="num" w:pos="340"/>
        </w:tabs>
        <w:ind w:left="340" w:hanging="340"/>
      </w:pPr>
      <w:rPr>
        <w:rFonts w:ascii="Symbol" w:hAnsi="Symbol" w:hint="default"/>
        <w:color w:val="auto"/>
      </w:rPr>
    </w:lvl>
    <w:lvl w:ilvl="1" w:tplc="04090003">
      <w:start w:val="1"/>
      <w:numFmt w:val="bullet"/>
      <w:lvlText w:val=""/>
      <w:lvlJc w:val="left"/>
      <w:pPr>
        <w:tabs>
          <w:tab w:val="num" w:pos="820"/>
        </w:tabs>
        <w:ind w:left="820" w:hanging="340"/>
      </w:pPr>
      <w:rPr>
        <w:rFonts w:ascii="Symbol" w:hAnsi="Symbol" w:hint="default"/>
        <w:color w:val="auto"/>
        <w:sz w:val="24"/>
        <w:szCs w:val="24"/>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6" w15:restartNumberingAfterBreak="0">
    <w:nsid w:val="5A2C244E"/>
    <w:multiLevelType w:val="hybridMultilevel"/>
    <w:tmpl w:val="DF6CF538"/>
    <w:lvl w:ilvl="0" w:tplc="B898277E">
      <w:start w:val="1"/>
      <w:numFmt w:val="bullet"/>
      <w:lvlText w:val=""/>
      <w:lvlJc w:val="left"/>
      <w:pPr>
        <w:tabs>
          <w:tab w:val="num" w:pos="340"/>
        </w:tabs>
        <w:ind w:left="340" w:hanging="340"/>
      </w:pPr>
      <w:rPr>
        <w:rFonts w:ascii="Symbol" w:hAnsi="Symbol" w:hint="default"/>
        <w:color w:val="auto"/>
      </w:rPr>
    </w:lvl>
    <w:lvl w:ilvl="1" w:tplc="04090003">
      <w:start w:val="1"/>
      <w:numFmt w:val="bullet"/>
      <w:lvlText w:val=""/>
      <w:lvlJc w:val="left"/>
      <w:pPr>
        <w:tabs>
          <w:tab w:val="num" w:pos="-20"/>
        </w:tabs>
        <w:ind w:left="-20" w:hanging="340"/>
      </w:pPr>
      <w:rPr>
        <w:rFonts w:ascii="Symbol" w:hAnsi="Symbol" w:hint="default"/>
        <w:color w:val="auto"/>
      </w:rPr>
    </w:lvl>
    <w:lvl w:ilvl="2" w:tplc="04090005">
      <w:start w:val="1"/>
      <w:numFmt w:val="decimal"/>
      <w:lvlText w:val="%3．"/>
      <w:lvlJc w:val="left"/>
      <w:pPr>
        <w:tabs>
          <w:tab w:val="num" w:pos="480"/>
        </w:tabs>
        <w:ind w:left="480" w:hanging="360"/>
      </w:pPr>
      <w:rPr>
        <w:rFonts w:hint="default"/>
      </w:rPr>
    </w:lvl>
    <w:lvl w:ilvl="3" w:tplc="81449DF4">
      <w:start w:val="1"/>
      <w:numFmt w:val="decimal"/>
      <w:lvlText w:val="%4."/>
      <w:lvlJc w:val="left"/>
      <w:pPr>
        <w:tabs>
          <w:tab w:val="num" w:pos="360"/>
        </w:tabs>
        <w:ind w:left="360" w:hanging="360"/>
      </w:pPr>
      <w:rPr>
        <w:rFonts w:hint="eastAsia"/>
        <w:color w:val="auto"/>
      </w:rPr>
    </w:lvl>
    <w:lvl w:ilvl="4" w:tplc="04090003">
      <w:start w:val="1"/>
      <w:numFmt w:val="bullet"/>
      <w:lvlText w:val=""/>
      <w:lvlJc w:val="left"/>
      <w:pPr>
        <w:tabs>
          <w:tab w:val="num" w:pos="340"/>
        </w:tabs>
        <w:ind w:left="340" w:hanging="340"/>
      </w:pPr>
      <w:rPr>
        <w:rFonts w:ascii="Symbol" w:hAnsi="Symbol" w:hint="default"/>
        <w:color w:val="auto"/>
      </w:rPr>
    </w:lvl>
    <w:lvl w:ilvl="5" w:tplc="04090005" w:tentative="1">
      <w:start w:val="1"/>
      <w:numFmt w:val="lowerRoman"/>
      <w:lvlText w:val="%6."/>
      <w:lvlJc w:val="right"/>
      <w:pPr>
        <w:tabs>
          <w:tab w:val="num" w:pos="2040"/>
        </w:tabs>
        <w:ind w:left="2040" w:hanging="480"/>
      </w:pPr>
    </w:lvl>
    <w:lvl w:ilvl="6" w:tplc="04090001" w:tentative="1">
      <w:start w:val="1"/>
      <w:numFmt w:val="decimal"/>
      <w:lvlText w:val="%7."/>
      <w:lvlJc w:val="left"/>
      <w:pPr>
        <w:tabs>
          <w:tab w:val="num" w:pos="2520"/>
        </w:tabs>
        <w:ind w:left="2520" w:hanging="480"/>
      </w:pPr>
    </w:lvl>
    <w:lvl w:ilvl="7" w:tplc="04090003" w:tentative="1">
      <w:start w:val="1"/>
      <w:numFmt w:val="ideographTraditional"/>
      <w:lvlText w:val="%8、"/>
      <w:lvlJc w:val="left"/>
      <w:pPr>
        <w:tabs>
          <w:tab w:val="num" w:pos="3000"/>
        </w:tabs>
        <w:ind w:left="3000" w:hanging="480"/>
      </w:pPr>
    </w:lvl>
    <w:lvl w:ilvl="8" w:tplc="04090005" w:tentative="1">
      <w:start w:val="1"/>
      <w:numFmt w:val="lowerRoman"/>
      <w:lvlText w:val="%9."/>
      <w:lvlJc w:val="right"/>
      <w:pPr>
        <w:tabs>
          <w:tab w:val="num" w:pos="3480"/>
        </w:tabs>
        <w:ind w:left="3480" w:hanging="480"/>
      </w:pPr>
    </w:lvl>
  </w:abstractNum>
  <w:abstractNum w:abstractNumId="17" w15:restartNumberingAfterBreak="0">
    <w:nsid w:val="5F2D05AF"/>
    <w:multiLevelType w:val="hybridMultilevel"/>
    <w:tmpl w:val="7E9EDC58"/>
    <w:lvl w:ilvl="0" w:tplc="217880D0">
      <w:start w:val="1"/>
      <w:numFmt w:val="bullet"/>
      <w:lvlText w:val=""/>
      <w:lvlJc w:val="left"/>
      <w:pPr>
        <w:tabs>
          <w:tab w:val="num" w:pos="340"/>
        </w:tabs>
        <w:ind w:left="340" w:hanging="340"/>
      </w:pPr>
      <w:rPr>
        <w:rFonts w:ascii="Symbol" w:hAnsi="Symbol" w:hint="default"/>
        <w:color w:val="auto"/>
      </w:rPr>
    </w:lvl>
    <w:lvl w:ilvl="1" w:tplc="04090003">
      <w:start w:val="1"/>
      <w:numFmt w:val="bullet"/>
      <w:lvlText w:val=""/>
      <w:lvlJc w:val="left"/>
      <w:pPr>
        <w:tabs>
          <w:tab w:val="num" w:pos="820"/>
        </w:tabs>
        <w:ind w:left="820" w:hanging="340"/>
      </w:pPr>
      <w:rPr>
        <w:rFonts w:ascii="Symbol" w:hAnsi="Symbol" w:hint="default"/>
        <w:color w:val="auto"/>
      </w:rPr>
    </w:lvl>
    <w:lvl w:ilvl="2" w:tplc="04090005">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8" w15:restartNumberingAfterBreak="0">
    <w:nsid w:val="784658EA"/>
    <w:multiLevelType w:val="hybridMultilevel"/>
    <w:tmpl w:val="82AA419C"/>
    <w:lvl w:ilvl="0" w:tplc="4EB6007A">
      <w:start w:val="1"/>
      <w:numFmt w:val="bullet"/>
      <w:lvlText w:val=""/>
      <w:lvlJc w:val="left"/>
      <w:pPr>
        <w:tabs>
          <w:tab w:val="num" w:pos="340"/>
        </w:tabs>
        <w:ind w:left="340" w:hanging="340"/>
      </w:pPr>
      <w:rPr>
        <w:rFonts w:ascii="Symbol" w:hAnsi="Symbol" w:hint="default"/>
        <w:color w:val="auto"/>
      </w:rPr>
    </w:lvl>
    <w:lvl w:ilvl="1" w:tplc="04090019">
      <w:start w:val="1"/>
      <w:numFmt w:val="bullet"/>
      <w:lvlText w:val=""/>
      <w:lvlJc w:val="left"/>
      <w:pPr>
        <w:tabs>
          <w:tab w:val="num" w:pos="962"/>
        </w:tabs>
        <w:ind w:left="962" w:hanging="482"/>
      </w:pPr>
      <w:rPr>
        <w:rFonts w:ascii="Wingdings" w:eastAsia="新細明體" w:hAnsi="Wingdings" w:hint="default"/>
        <w:color w:val="auto"/>
      </w:rPr>
    </w:lvl>
    <w:lvl w:ilvl="2" w:tplc="0409001B" w:tentative="1">
      <w:start w:val="1"/>
      <w:numFmt w:val="bullet"/>
      <w:lvlText w:val=""/>
      <w:lvlJc w:val="left"/>
      <w:pPr>
        <w:tabs>
          <w:tab w:val="num" w:pos="1440"/>
        </w:tabs>
        <w:ind w:left="1440" w:hanging="480"/>
      </w:pPr>
      <w:rPr>
        <w:rFonts w:ascii="Wingdings" w:hAnsi="Wingdings" w:hint="default"/>
      </w:rPr>
    </w:lvl>
    <w:lvl w:ilvl="3" w:tplc="0409000F" w:tentative="1">
      <w:start w:val="1"/>
      <w:numFmt w:val="bullet"/>
      <w:lvlText w:val=""/>
      <w:lvlJc w:val="left"/>
      <w:pPr>
        <w:tabs>
          <w:tab w:val="num" w:pos="1920"/>
        </w:tabs>
        <w:ind w:left="1920" w:hanging="480"/>
      </w:pPr>
      <w:rPr>
        <w:rFonts w:ascii="Wingdings" w:hAnsi="Wingdings" w:hint="default"/>
      </w:rPr>
    </w:lvl>
    <w:lvl w:ilvl="4" w:tplc="04090019" w:tentative="1">
      <w:start w:val="1"/>
      <w:numFmt w:val="bullet"/>
      <w:lvlText w:val=""/>
      <w:lvlJc w:val="left"/>
      <w:pPr>
        <w:tabs>
          <w:tab w:val="num" w:pos="2400"/>
        </w:tabs>
        <w:ind w:left="2400" w:hanging="480"/>
      </w:pPr>
      <w:rPr>
        <w:rFonts w:ascii="Wingdings" w:hAnsi="Wingdings" w:hint="default"/>
      </w:rPr>
    </w:lvl>
    <w:lvl w:ilvl="5" w:tplc="0409001B" w:tentative="1">
      <w:start w:val="1"/>
      <w:numFmt w:val="bullet"/>
      <w:lvlText w:val=""/>
      <w:lvlJc w:val="left"/>
      <w:pPr>
        <w:tabs>
          <w:tab w:val="num" w:pos="2880"/>
        </w:tabs>
        <w:ind w:left="2880" w:hanging="480"/>
      </w:pPr>
      <w:rPr>
        <w:rFonts w:ascii="Wingdings" w:hAnsi="Wingdings" w:hint="default"/>
      </w:rPr>
    </w:lvl>
    <w:lvl w:ilvl="6" w:tplc="0409000F" w:tentative="1">
      <w:start w:val="1"/>
      <w:numFmt w:val="bullet"/>
      <w:lvlText w:val=""/>
      <w:lvlJc w:val="left"/>
      <w:pPr>
        <w:tabs>
          <w:tab w:val="num" w:pos="3360"/>
        </w:tabs>
        <w:ind w:left="3360" w:hanging="480"/>
      </w:pPr>
      <w:rPr>
        <w:rFonts w:ascii="Wingdings" w:hAnsi="Wingdings" w:hint="default"/>
      </w:rPr>
    </w:lvl>
    <w:lvl w:ilvl="7" w:tplc="04090019" w:tentative="1">
      <w:start w:val="1"/>
      <w:numFmt w:val="bullet"/>
      <w:lvlText w:val=""/>
      <w:lvlJc w:val="left"/>
      <w:pPr>
        <w:tabs>
          <w:tab w:val="num" w:pos="3840"/>
        </w:tabs>
        <w:ind w:left="3840" w:hanging="480"/>
      </w:pPr>
      <w:rPr>
        <w:rFonts w:ascii="Wingdings" w:hAnsi="Wingdings" w:hint="default"/>
      </w:rPr>
    </w:lvl>
    <w:lvl w:ilvl="8" w:tplc="0409001B" w:tentative="1">
      <w:start w:val="1"/>
      <w:numFmt w:val="bullet"/>
      <w:lvlText w:val=""/>
      <w:lvlJc w:val="left"/>
      <w:pPr>
        <w:tabs>
          <w:tab w:val="num" w:pos="4320"/>
        </w:tabs>
        <w:ind w:left="4320" w:hanging="480"/>
      </w:pPr>
      <w:rPr>
        <w:rFonts w:ascii="Wingdings" w:hAnsi="Wingdings" w:hint="default"/>
      </w:rPr>
    </w:lvl>
  </w:abstractNum>
  <w:abstractNum w:abstractNumId="19" w15:restartNumberingAfterBreak="0">
    <w:nsid w:val="7D0A2D6E"/>
    <w:multiLevelType w:val="hybridMultilevel"/>
    <w:tmpl w:val="14C2A0BA"/>
    <w:lvl w:ilvl="0" w:tplc="04090019">
      <w:start w:val="1"/>
      <w:numFmt w:val="bullet"/>
      <w:lvlText w:val=""/>
      <w:lvlJc w:val="left"/>
      <w:pPr>
        <w:tabs>
          <w:tab w:val="num" w:pos="340"/>
        </w:tabs>
        <w:ind w:left="340" w:hanging="340"/>
      </w:pPr>
      <w:rPr>
        <w:rFonts w:ascii="Symbol" w:hAnsi="Symbol" w:hint="default"/>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0" w15:restartNumberingAfterBreak="0">
    <w:nsid w:val="7EF848B6"/>
    <w:multiLevelType w:val="hybridMultilevel"/>
    <w:tmpl w:val="76B6A4E8"/>
    <w:lvl w:ilvl="0" w:tplc="0A885A28">
      <w:start w:val="1"/>
      <w:numFmt w:val="bullet"/>
      <w:lvlText w:val=""/>
      <w:lvlJc w:val="left"/>
      <w:pPr>
        <w:tabs>
          <w:tab w:val="num" w:pos="340"/>
        </w:tabs>
        <w:ind w:left="340" w:hanging="340"/>
      </w:pPr>
      <w:rPr>
        <w:rFonts w:ascii="Symbol" w:hAnsi="Symbol" w:hint="default"/>
        <w:color w:val="auto"/>
      </w:rPr>
    </w:lvl>
    <w:lvl w:ilvl="1" w:tplc="04090003">
      <w:start w:val="1"/>
      <w:numFmt w:val="bullet"/>
      <w:lvlText w:val=""/>
      <w:lvlJc w:val="left"/>
      <w:pPr>
        <w:tabs>
          <w:tab w:val="num" w:pos="962"/>
        </w:tabs>
        <w:ind w:left="962" w:hanging="482"/>
      </w:pPr>
      <w:rPr>
        <w:rFonts w:ascii="Wingdings" w:eastAsia="新細明體" w:hAnsi="Wingdings" w:hint="default"/>
        <w:color w:val="auto"/>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1"/>
  </w:num>
  <w:num w:numId="2">
    <w:abstractNumId w:val="2"/>
  </w:num>
  <w:num w:numId="3">
    <w:abstractNumId w:val="3"/>
  </w:num>
  <w:num w:numId="4">
    <w:abstractNumId w:val="15"/>
  </w:num>
  <w:num w:numId="5">
    <w:abstractNumId w:val="6"/>
  </w:num>
  <w:num w:numId="6">
    <w:abstractNumId w:val="5"/>
  </w:num>
  <w:num w:numId="7">
    <w:abstractNumId w:val="9"/>
  </w:num>
  <w:num w:numId="8">
    <w:abstractNumId w:val="13"/>
  </w:num>
  <w:num w:numId="9">
    <w:abstractNumId w:val="17"/>
  </w:num>
  <w:num w:numId="10">
    <w:abstractNumId w:val="10"/>
  </w:num>
  <w:num w:numId="11">
    <w:abstractNumId w:val="7"/>
  </w:num>
  <w:num w:numId="12">
    <w:abstractNumId w:val="16"/>
  </w:num>
  <w:num w:numId="13">
    <w:abstractNumId w:val="14"/>
  </w:num>
  <w:num w:numId="14">
    <w:abstractNumId w:val="20"/>
  </w:num>
  <w:num w:numId="15">
    <w:abstractNumId w:val="12"/>
  </w:num>
  <w:num w:numId="16">
    <w:abstractNumId w:val="19"/>
  </w:num>
  <w:num w:numId="17">
    <w:abstractNumId w:val="8"/>
  </w:num>
  <w:num w:numId="18">
    <w:abstractNumId w:val="0"/>
  </w:num>
  <w:num w:numId="19">
    <w:abstractNumId w:val="4"/>
  </w:num>
  <w:num w:numId="20">
    <w:abstractNumId w:val="11"/>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AF1"/>
    <w:rsid w:val="0017254D"/>
    <w:rsid w:val="00372697"/>
    <w:rsid w:val="003C1E05"/>
    <w:rsid w:val="00425AF5"/>
    <w:rsid w:val="00712ACD"/>
    <w:rsid w:val="00F10AF1"/>
    <w:rsid w:val="00FC3765"/>
    <w:rsid w:val="00FC5C3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C181A"/>
  <w15:chartTrackingRefBased/>
  <w15:docId w15:val="{BA7BF22E-16DC-411C-9100-39CAFDE43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0">
    <w:name w:val="Normal"/>
    <w:qFormat/>
    <w:rsid w:val="00F10AF1"/>
    <w:pPr>
      <w:widowControl w:val="0"/>
    </w:pPr>
    <w:rPr>
      <w:rFonts w:ascii="Times New Roman" w:eastAsia="新細明體" w:hAnsi="Times New Roman" w:cs="Times New Roman"/>
      <w:szCs w:val="24"/>
    </w:rPr>
  </w:style>
  <w:style w:type="paragraph" w:styleId="1">
    <w:name w:val="heading 1"/>
    <w:basedOn w:val="a0"/>
    <w:next w:val="a0"/>
    <w:link w:val="10"/>
    <w:qFormat/>
    <w:rsid w:val="003C1E05"/>
    <w:pPr>
      <w:keepNext/>
      <w:spacing w:before="180" w:after="180" w:line="720" w:lineRule="auto"/>
      <w:outlineLvl w:val="0"/>
    </w:pPr>
    <w:rPr>
      <w:rFonts w:ascii="Arial" w:hAnsi="Arial"/>
      <w:b/>
      <w:bCs/>
      <w:kern w:val="52"/>
      <w:sz w:val="52"/>
      <w:szCs w:val="5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rsid w:val="003C1E05"/>
    <w:rPr>
      <w:rFonts w:ascii="Arial" w:eastAsia="新細明體" w:hAnsi="Arial" w:cs="Times New Roman"/>
      <w:b/>
      <w:bCs/>
      <w:kern w:val="52"/>
      <w:sz w:val="52"/>
      <w:szCs w:val="52"/>
    </w:rPr>
  </w:style>
  <w:style w:type="paragraph" w:customStyle="1" w:styleId="a">
    <w:name w:val="一"/>
    <w:basedOn w:val="a0"/>
    <w:rsid w:val="003C1E05"/>
    <w:pPr>
      <w:numPr>
        <w:numId w:val="1"/>
      </w:numPr>
      <w:spacing w:after="120"/>
    </w:pPr>
    <w:rPr>
      <w:szCs w:val="20"/>
    </w:rPr>
  </w:style>
  <w:style w:type="paragraph" w:customStyle="1" w:styleId="a4">
    <w:name w:val="目錄一"/>
    <w:basedOn w:val="a"/>
    <w:rsid w:val="003C1E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330</Words>
  <Characters>1881</Characters>
  <Application>Microsoft Office Word</Application>
  <DocSecurity>0</DocSecurity>
  <Lines>15</Lines>
  <Paragraphs>4</Paragraphs>
  <ScaleCrop>false</ScaleCrop>
  <Company/>
  <LinksUpToDate>false</LinksUpToDate>
  <CharactersWithSpaces>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雅意</dc:creator>
  <cp:keywords/>
  <dc:description/>
  <cp:lastModifiedBy>雅意</cp:lastModifiedBy>
  <cp:revision>2</cp:revision>
  <dcterms:created xsi:type="dcterms:W3CDTF">2017-03-23T06:00:00Z</dcterms:created>
  <dcterms:modified xsi:type="dcterms:W3CDTF">2017-03-23T06:00:00Z</dcterms:modified>
</cp:coreProperties>
</file>